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C6" w:rsidRPr="00D258C6" w:rsidRDefault="00761E50" w:rsidP="00D108E0">
      <w:pPr>
        <w:tabs>
          <w:tab w:val="center" w:pos="5256"/>
        </w:tabs>
        <w:rPr>
          <w:rFonts w:ascii="Cambria" w:hAnsi="Cambria"/>
          <w:b/>
          <w:sz w:val="22"/>
          <w:szCs w:val="22"/>
        </w:rPr>
      </w:pPr>
      <w:r w:rsidRPr="00D258C6">
        <w:rPr>
          <w:rFonts w:ascii="Cambria" w:hAnsi="Cambria"/>
          <w:noProof/>
          <w:sz w:val="22"/>
          <w:szCs w:val="22"/>
        </w:rPr>
        <w:drawing>
          <wp:anchor distT="0" distB="0" distL="114300" distR="114300" simplePos="0" relativeHeight="251657728" behindDoc="0" locked="0" layoutInCell="1" allowOverlap="1">
            <wp:simplePos x="0" y="0"/>
            <wp:positionH relativeFrom="column">
              <wp:posOffset>-153035</wp:posOffset>
            </wp:positionH>
            <wp:positionV relativeFrom="paragraph">
              <wp:posOffset>-47625</wp:posOffset>
            </wp:positionV>
            <wp:extent cx="396240" cy="862330"/>
            <wp:effectExtent l="0" t="0" r="3810" b="0"/>
            <wp:wrapSquare wrapText="bothSides"/>
            <wp:docPr id="3" name="Picture 3" descr="http://z.about.com/d/ancienthistory/1/0/i/_/2/Nefert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bout.com/d/ancienthistory/1/0/i/_/2/Nefertiti.jpg"/>
                    <pic:cNvPicPr>
                      <a:picLocks noChangeAspect="1" noChangeArrowheads="1"/>
                    </pic:cNvPicPr>
                  </pic:nvPicPr>
                  <pic:blipFill>
                    <a:blip r:embed="rId7" r:link="rId8" cstate="print">
                      <a:lum bright="40000"/>
                      <a:grayscl/>
                      <a:extLst>
                        <a:ext uri="{28A0092B-C50C-407E-A947-70E740481C1C}">
                          <a14:useLocalDpi xmlns:a14="http://schemas.microsoft.com/office/drawing/2010/main" val="0"/>
                        </a:ext>
                      </a:extLst>
                    </a:blip>
                    <a:srcRect l="14874" r="16309"/>
                    <a:stretch>
                      <a:fillRect/>
                    </a:stretch>
                  </pic:blipFill>
                  <pic:spPr bwMode="auto">
                    <a:xfrm>
                      <a:off x="0" y="0"/>
                      <a:ext cx="39624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736" w:rsidRPr="00D258C6">
        <w:rPr>
          <w:rFonts w:ascii="Cambria" w:hAnsi="Cambria"/>
          <w:b/>
          <w:sz w:val="22"/>
          <w:szCs w:val="22"/>
        </w:rPr>
        <w:t xml:space="preserve">Literary Arts </w:t>
      </w:r>
      <w:r w:rsidR="00AC4077" w:rsidRPr="00D258C6">
        <w:rPr>
          <w:rFonts w:ascii="Cambria" w:hAnsi="Cambria"/>
          <w:b/>
          <w:sz w:val="22"/>
          <w:szCs w:val="22"/>
        </w:rPr>
        <w:t>9</w:t>
      </w:r>
      <w:r w:rsidR="00C87736" w:rsidRPr="00D258C6">
        <w:rPr>
          <w:rFonts w:ascii="Cambria" w:hAnsi="Cambria"/>
          <w:b/>
          <w:sz w:val="22"/>
          <w:szCs w:val="22"/>
        </w:rPr>
        <w:br/>
        <w:t>Art DVG</w:t>
      </w:r>
      <w:r w:rsidR="00055972" w:rsidRPr="00D258C6">
        <w:rPr>
          <w:rFonts w:ascii="Cambria" w:hAnsi="Cambria"/>
          <w:b/>
          <w:sz w:val="22"/>
          <w:szCs w:val="22"/>
        </w:rPr>
        <w:t xml:space="preserve"> </w:t>
      </w:r>
    </w:p>
    <w:p w:rsidR="00D108E0" w:rsidRPr="00D258C6" w:rsidRDefault="00D258C6" w:rsidP="00D108E0">
      <w:pPr>
        <w:tabs>
          <w:tab w:val="center" w:pos="5256"/>
        </w:tabs>
        <w:rPr>
          <w:rFonts w:ascii="Cambria" w:hAnsi="Cambria"/>
          <w:b/>
          <w:sz w:val="22"/>
          <w:szCs w:val="22"/>
        </w:rPr>
      </w:pPr>
      <w:r w:rsidRPr="00D258C6">
        <w:rPr>
          <w:rFonts w:ascii="Cambria" w:hAnsi="Cambria"/>
          <w:b/>
          <w:sz w:val="22"/>
          <w:szCs w:val="22"/>
        </w:rPr>
        <w:t xml:space="preserve">ANCIENT </w:t>
      </w:r>
      <w:r w:rsidR="00AF585F" w:rsidRPr="00D258C6">
        <w:rPr>
          <w:rFonts w:ascii="Cambria" w:hAnsi="Cambria"/>
          <w:b/>
          <w:sz w:val="22"/>
          <w:szCs w:val="22"/>
        </w:rPr>
        <w:t>EGYPT</w:t>
      </w:r>
    </w:p>
    <w:p w:rsidR="00D108E0" w:rsidRPr="00D258C6" w:rsidRDefault="00D108E0" w:rsidP="00D108E0">
      <w:pPr>
        <w:tabs>
          <w:tab w:val="center" w:pos="5256"/>
        </w:tabs>
        <w:rPr>
          <w:rFonts w:ascii="Cambria" w:hAnsi="Cambria"/>
          <w:b/>
          <w:sz w:val="22"/>
          <w:szCs w:val="22"/>
        </w:rPr>
      </w:pPr>
    </w:p>
    <w:p w:rsidR="00D108E0" w:rsidRPr="00D258C6" w:rsidRDefault="003557C7" w:rsidP="0017243B">
      <w:pPr>
        <w:tabs>
          <w:tab w:val="center" w:pos="5256"/>
        </w:tabs>
        <w:jc w:val="center"/>
        <w:rPr>
          <w:rFonts w:ascii="Cambria" w:hAnsi="Cambria"/>
          <w:b/>
          <w:sz w:val="22"/>
          <w:szCs w:val="22"/>
          <w:u w:val="single"/>
        </w:rPr>
      </w:pPr>
      <w:r w:rsidRPr="00D258C6">
        <w:rPr>
          <w:rFonts w:ascii="Cambria" w:hAnsi="Cambria"/>
          <w:b/>
          <w:sz w:val="22"/>
          <w:szCs w:val="22"/>
          <w:u w:val="single"/>
        </w:rPr>
        <w:t>There are three sources for all art</w:t>
      </w:r>
      <w:r w:rsidR="00C252C0" w:rsidRPr="00D258C6">
        <w:rPr>
          <w:rFonts w:ascii="Cambria" w:hAnsi="Cambria"/>
          <w:b/>
          <w:sz w:val="22"/>
          <w:szCs w:val="22"/>
          <w:u w:val="single"/>
        </w:rPr>
        <w:t>:</w:t>
      </w:r>
      <w:r w:rsidR="00055972" w:rsidRPr="00D258C6">
        <w:rPr>
          <w:rFonts w:ascii="Cambria" w:hAnsi="Cambria"/>
          <w:b/>
          <w:sz w:val="22"/>
          <w:szCs w:val="22"/>
          <w:u w:val="single"/>
        </w:rPr>
        <w:t xml:space="preserve"> </w:t>
      </w:r>
      <w:r w:rsidRPr="00D258C6">
        <w:rPr>
          <w:rFonts w:ascii="Cambria" w:hAnsi="Cambria"/>
          <w:b/>
          <w:sz w:val="22"/>
          <w:szCs w:val="22"/>
          <w:u w:val="single"/>
        </w:rPr>
        <w:t>IMAGINATION</w:t>
      </w:r>
      <w:r w:rsidR="00D258C6" w:rsidRPr="00D258C6">
        <w:rPr>
          <w:rFonts w:ascii="Cambria" w:hAnsi="Cambria"/>
          <w:b/>
          <w:sz w:val="22"/>
          <w:szCs w:val="22"/>
          <w:u w:val="single"/>
        </w:rPr>
        <w:t>,</w:t>
      </w:r>
      <w:r w:rsidRPr="00D258C6">
        <w:rPr>
          <w:rFonts w:ascii="Cambria" w:hAnsi="Cambria"/>
          <w:b/>
          <w:sz w:val="22"/>
          <w:szCs w:val="22"/>
          <w:u w:val="single"/>
        </w:rPr>
        <w:t xml:space="preserve"> OBSERVATION</w:t>
      </w:r>
      <w:r w:rsidR="00055972" w:rsidRPr="00D258C6">
        <w:rPr>
          <w:rFonts w:ascii="Cambria" w:hAnsi="Cambria"/>
          <w:b/>
          <w:sz w:val="22"/>
          <w:szCs w:val="22"/>
          <w:u w:val="single"/>
        </w:rPr>
        <w:t xml:space="preserve"> </w:t>
      </w:r>
      <w:r w:rsidR="00D258C6" w:rsidRPr="00D258C6">
        <w:rPr>
          <w:rFonts w:ascii="Cambria" w:hAnsi="Cambria"/>
          <w:b/>
          <w:sz w:val="22"/>
          <w:szCs w:val="22"/>
          <w:u w:val="single"/>
        </w:rPr>
        <w:t xml:space="preserve">&amp; </w:t>
      </w:r>
      <w:r w:rsidRPr="00D258C6">
        <w:rPr>
          <w:rFonts w:ascii="Cambria" w:hAnsi="Cambria"/>
          <w:b/>
          <w:sz w:val="22"/>
          <w:szCs w:val="22"/>
          <w:u w:val="single"/>
        </w:rPr>
        <w:t>CONVENTION</w:t>
      </w:r>
      <w:r w:rsidR="00D258C6" w:rsidRPr="0017243B">
        <w:rPr>
          <w:rFonts w:ascii="Cambria" w:hAnsi="Cambria"/>
          <w:b/>
          <w:sz w:val="22"/>
          <w:szCs w:val="22"/>
        </w:rPr>
        <w:t>.</w:t>
      </w:r>
    </w:p>
    <w:p w:rsidR="00D108E0" w:rsidRPr="00D258C6" w:rsidRDefault="00D108E0" w:rsidP="00D108E0">
      <w:pPr>
        <w:rPr>
          <w:rFonts w:ascii="Cambria" w:hAnsi="Cambria"/>
          <w:b/>
          <w:sz w:val="22"/>
          <w:szCs w:val="22"/>
        </w:rPr>
      </w:pPr>
    </w:p>
    <w:p w:rsidR="00D108E0" w:rsidRPr="00D258C6" w:rsidRDefault="00AF585F" w:rsidP="00D258C6">
      <w:pPr>
        <w:pStyle w:val="Style1"/>
        <w:spacing w:after="240"/>
        <w:rPr>
          <w:rFonts w:ascii="Cambria" w:hAnsi="Cambria"/>
          <w:sz w:val="22"/>
          <w:szCs w:val="22"/>
        </w:rPr>
      </w:pPr>
      <w:r w:rsidRPr="00D258C6">
        <w:rPr>
          <w:rFonts w:ascii="Cambria" w:hAnsi="Cambria"/>
          <w:sz w:val="22"/>
          <w:szCs w:val="22"/>
        </w:rPr>
        <w:t xml:space="preserve">Describe the unique features of the human figure as represented in </w:t>
      </w:r>
      <w:r w:rsidR="00DB3B36" w:rsidRPr="00D258C6">
        <w:rPr>
          <w:rFonts w:ascii="Cambria" w:hAnsi="Cambria"/>
          <w:i/>
          <w:sz w:val="22"/>
          <w:szCs w:val="22"/>
        </w:rPr>
        <w:t>paintings</w:t>
      </w:r>
      <w:r w:rsidR="00DB3B36" w:rsidRPr="00D258C6">
        <w:rPr>
          <w:rFonts w:ascii="Cambria" w:hAnsi="Cambria"/>
          <w:sz w:val="22"/>
          <w:szCs w:val="22"/>
        </w:rPr>
        <w:t xml:space="preserve"> of </w:t>
      </w:r>
      <w:r w:rsidRPr="00D258C6">
        <w:rPr>
          <w:rFonts w:ascii="Cambria" w:hAnsi="Cambria"/>
          <w:sz w:val="22"/>
          <w:szCs w:val="22"/>
        </w:rPr>
        <w:t>the Old Kingdom.</w:t>
      </w:r>
      <w:r w:rsidR="00055972" w:rsidRPr="00D258C6">
        <w:rPr>
          <w:rFonts w:ascii="Cambria" w:hAnsi="Cambria"/>
          <w:sz w:val="22"/>
          <w:szCs w:val="22"/>
        </w:rPr>
        <w:t xml:space="preserve"> </w:t>
      </w:r>
      <w:r w:rsidR="004532FF" w:rsidRPr="00D258C6">
        <w:rPr>
          <w:rFonts w:ascii="Cambria" w:hAnsi="Cambria"/>
          <w:sz w:val="22"/>
          <w:szCs w:val="22"/>
        </w:rPr>
        <w:t xml:space="preserve">What other </w:t>
      </w:r>
      <w:r w:rsidR="004532FF" w:rsidRPr="00D258C6">
        <w:rPr>
          <w:rFonts w:ascii="Cambria" w:hAnsi="Cambria"/>
          <w:i/>
          <w:sz w:val="22"/>
          <w:szCs w:val="22"/>
        </w:rPr>
        <w:t>conventions</w:t>
      </w:r>
      <w:r w:rsidR="004532FF" w:rsidRPr="00D258C6">
        <w:rPr>
          <w:rFonts w:ascii="Cambria" w:hAnsi="Cambria"/>
          <w:sz w:val="22"/>
          <w:szCs w:val="22"/>
        </w:rPr>
        <w:t xml:space="preserve"> were used in paintings at this time?</w:t>
      </w:r>
    </w:p>
    <w:p w:rsidR="00AF585F" w:rsidRPr="00D258C6" w:rsidRDefault="00AF585F" w:rsidP="00D258C6">
      <w:pPr>
        <w:pStyle w:val="Style1"/>
        <w:spacing w:after="240"/>
        <w:rPr>
          <w:rFonts w:ascii="Cambria" w:hAnsi="Cambria"/>
          <w:sz w:val="22"/>
          <w:szCs w:val="22"/>
        </w:rPr>
      </w:pPr>
      <w:r w:rsidRPr="00D258C6">
        <w:rPr>
          <w:rFonts w:ascii="Cambria" w:hAnsi="Cambria"/>
          <w:sz w:val="22"/>
          <w:szCs w:val="22"/>
        </w:rPr>
        <w:t>Why was “art” so important to the people of ancient Egypt?</w:t>
      </w:r>
      <w:r w:rsidR="00055972" w:rsidRPr="00D258C6">
        <w:rPr>
          <w:rFonts w:ascii="Cambria" w:hAnsi="Cambria"/>
          <w:sz w:val="22"/>
          <w:szCs w:val="22"/>
        </w:rPr>
        <w:t xml:space="preserve"> </w:t>
      </w:r>
      <w:r w:rsidR="00AB564C" w:rsidRPr="00D258C6">
        <w:rPr>
          <w:rFonts w:ascii="Cambria" w:hAnsi="Cambria"/>
          <w:sz w:val="22"/>
          <w:szCs w:val="22"/>
        </w:rPr>
        <w:t>What does this have to do with</w:t>
      </w:r>
      <w:r w:rsidR="00AB564C" w:rsidRPr="00D258C6">
        <w:rPr>
          <w:rFonts w:ascii="Cambria" w:hAnsi="Cambria"/>
          <w:i/>
          <w:sz w:val="22"/>
          <w:szCs w:val="22"/>
        </w:rPr>
        <w:t xml:space="preserve"> conventions</w:t>
      </w:r>
      <w:r w:rsidR="00AB564C" w:rsidRPr="00D258C6">
        <w:rPr>
          <w:rFonts w:ascii="Cambria" w:hAnsi="Cambria"/>
          <w:sz w:val="22"/>
          <w:szCs w:val="22"/>
        </w:rPr>
        <w:t>?</w:t>
      </w:r>
    </w:p>
    <w:p w:rsidR="00AF585F" w:rsidRPr="00D258C6" w:rsidRDefault="00AF585F" w:rsidP="00D258C6">
      <w:pPr>
        <w:pStyle w:val="Style1"/>
        <w:spacing w:after="240"/>
        <w:rPr>
          <w:rFonts w:ascii="Cambria" w:hAnsi="Cambria"/>
          <w:sz w:val="22"/>
          <w:szCs w:val="22"/>
        </w:rPr>
      </w:pPr>
      <w:r w:rsidRPr="00D258C6">
        <w:rPr>
          <w:rFonts w:ascii="Cambria" w:hAnsi="Cambria"/>
          <w:sz w:val="22"/>
          <w:szCs w:val="22"/>
        </w:rPr>
        <w:t>Explain the term “close-to-the-block” as it applies to Egyptian sculpture.</w:t>
      </w:r>
    </w:p>
    <w:p w:rsidR="003D039D" w:rsidRDefault="001A1E35" w:rsidP="00D258C6">
      <w:pPr>
        <w:pStyle w:val="Style1"/>
        <w:spacing w:after="240"/>
        <w:rPr>
          <w:rFonts w:ascii="Cambria" w:hAnsi="Cambria"/>
          <w:sz w:val="22"/>
          <w:szCs w:val="22"/>
        </w:rPr>
      </w:pPr>
      <w:r w:rsidRPr="00D258C6">
        <w:rPr>
          <w:rFonts w:ascii="Cambria" w:hAnsi="Cambria"/>
          <w:sz w:val="22"/>
          <w:szCs w:val="22"/>
        </w:rPr>
        <w:t>What is “ca</w:t>
      </w:r>
      <w:r w:rsidR="00AF585F" w:rsidRPr="00D258C6">
        <w:rPr>
          <w:rFonts w:ascii="Cambria" w:hAnsi="Cambria"/>
          <w:sz w:val="22"/>
          <w:szCs w:val="22"/>
        </w:rPr>
        <w:t>non</w:t>
      </w:r>
      <w:r w:rsidR="008D50C5">
        <w:rPr>
          <w:rFonts w:ascii="Cambria" w:hAnsi="Cambria"/>
          <w:sz w:val="22"/>
          <w:szCs w:val="22"/>
        </w:rPr>
        <w:t xml:space="preserve"> </w:t>
      </w:r>
      <w:r w:rsidR="00AF585F" w:rsidRPr="00D258C6">
        <w:rPr>
          <w:rFonts w:ascii="Cambria" w:hAnsi="Cambria"/>
          <w:sz w:val="22"/>
          <w:szCs w:val="22"/>
        </w:rPr>
        <w:t>of</w:t>
      </w:r>
      <w:r w:rsidR="008D50C5">
        <w:rPr>
          <w:rFonts w:ascii="Cambria" w:hAnsi="Cambria"/>
          <w:sz w:val="22"/>
          <w:szCs w:val="22"/>
        </w:rPr>
        <w:t xml:space="preserve"> </w:t>
      </w:r>
      <w:r w:rsidR="00AF585F" w:rsidRPr="00D258C6">
        <w:rPr>
          <w:rFonts w:ascii="Cambria" w:hAnsi="Cambria"/>
          <w:sz w:val="22"/>
          <w:szCs w:val="22"/>
        </w:rPr>
        <w:t>proportion”?</w:t>
      </w:r>
      <w:r w:rsidR="003D039D">
        <w:rPr>
          <w:rFonts w:ascii="Cambria" w:hAnsi="Cambria"/>
          <w:sz w:val="22"/>
          <w:szCs w:val="22"/>
        </w:rPr>
        <w:t xml:space="preserve"> </w:t>
      </w:r>
    </w:p>
    <w:p w:rsidR="000950E8" w:rsidRPr="003D039D" w:rsidRDefault="000950E8" w:rsidP="000950E8">
      <w:pPr>
        <w:pStyle w:val="Style1"/>
        <w:numPr>
          <w:ilvl w:val="0"/>
          <w:numId w:val="0"/>
        </w:numPr>
        <w:spacing w:after="240"/>
        <w:ind w:left="360"/>
        <w:rPr>
          <w:rFonts w:ascii="Cambria" w:hAnsi="Cambria"/>
          <w:sz w:val="22"/>
          <w:szCs w:val="22"/>
        </w:rPr>
      </w:pPr>
    </w:p>
    <w:p w:rsidR="00AF585F" w:rsidRPr="00D258C6" w:rsidRDefault="003D039D" w:rsidP="003D039D">
      <w:pPr>
        <w:pStyle w:val="Style1"/>
        <w:numPr>
          <w:ilvl w:val="0"/>
          <w:numId w:val="0"/>
        </w:numPr>
        <w:spacing w:after="240"/>
        <w:rPr>
          <w:rFonts w:ascii="Cambria" w:hAnsi="Cambria"/>
          <w:sz w:val="22"/>
          <w:szCs w:val="22"/>
        </w:rPr>
      </w:pPr>
      <w:r>
        <w:rPr>
          <w:rFonts w:ascii="Cambria" w:hAnsi="Cambria"/>
          <w:b/>
          <w:sz w:val="22"/>
          <w:szCs w:val="22"/>
        </w:rPr>
        <w:t>IMPORTANT TERMS</w:t>
      </w:r>
    </w:p>
    <w:p w:rsidR="00104E7E" w:rsidRPr="00D258C6" w:rsidRDefault="00104E7E" w:rsidP="00104E7E">
      <w:pPr>
        <w:pStyle w:val="Style1"/>
        <w:numPr>
          <w:ilvl w:val="0"/>
          <w:numId w:val="0"/>
        </w:numPr>
        <w:rPr>
          <w:rFonts w:ascii="Cambria" w:hAnsi="Cambria"/>
          <w:b/>
          <w:sz w:val="22"/>
          <w:szCs w:val="22"/>
        </w:rPr>
        <w:sectPr w:rsidR="00104E7E" w:rsidRPr="00D258C6" w:rsidSect="007C7862">
          <w:pgSz w:w="12240" w:h="15840"/>
          <w:pgMar w:top="720" w:right="720" w:bottom="720" w:left="1008" w:header="720" w:footer="720" w:gutter="0"/>
          <w:cols w:space="720"/>
          <w:docGrid w:linePitch="360"/>
        </w:sectPr>
      </w:pPr>
    </w:p>
    <w:p w:rsidR="00104E7E" w:rsidRPr="00D258C6" w:rsidRDefault="00104E7E" w:rsidP="00057304">
      <w:pPr>
        <w:pStyle w:val="Style1"/>
        <w:numPr>
          <w:ilvl w:val="0"/>
          <w:numId w:val="0"/>
        </w:numPr>
        <w:spacing w:after="240"/>
        <w:rPr>
          <w:rFonts w:ascii="Cambria" w:hAnsi="Cambria"/>
          <w:sz w:val="22"/>
          <w:szCs w:val="22"/>
        </w:rPr>
      </w:pPr>
      <w:r w:rsidRPr="00D258C6">
        <w:rPr>
          <w:rFonts w:ascii="Cambria" w:hAnsi="Cambria"/>
          <w:sz w:val="22"/>
          <w:szCs w:val="22"/>
        </w:rPr>
        <w:t>Amulet</w:t>
      </w:r>
    </w:p>
    <w:p w:rsidR="00104E7E" w:rsidRPr="00D258C6" w:rsidRDefault="00104E7E" w:rsidP="00057304">
      <w:pPr>
        <w:pStyle w:val="Style1"/>
        <w:numPr>
          <w:ilvl w:val="0"/>
          <w:numId w:val="0"/>
        </w:numPr>
        <w:spacing w:after="240"/>
        <w:rPr>
          <w:rFonts w:ascii="Cambria" w:hAnsi="Cambria"/>
          <w:sz w:val="22"/>
          <w:szCs w:val="22"/>
        </w:rPr>
      </w:pPr>
      <w:r w:rsidRPr="00D258C6">
        <w:rPr>
          <w:rFonts w:ascii="Cambria" w:hAnsi="Cambria"/>
          <w:sz w:val="22"/>
          <w:szCs w:val="22"/>
        </w:rPr>
        <w:t>Cartouche</w:t>
      </w:r>
    </w:p>
    <w:p w:rsidR="00104E7E" w:rsidRPr="00D258C6" w:rsidRDefault="00104E7E" w:rsidP="00057304">
      <w:pPr>
        <w:pStyle w:val="Style1"/>
        <w:numPr>
          <w:ilvl w:val="0"/>
          <w:numId w:val="0"/>
        </w:numPr>
        <w:spacing w:after="240"/>
        <w:rPr>
          <w:rFonts w:ascii="Cambria" w:hAnsi="Cambria"/>
          <w:sz w:val="22"/>
          <w:szCs w:val="22"/>
        </w:rPr>
      </w:pPr>
      <w:r w:rsidRPr="00D258C6">
        <w:rPr>
          <w:rFonts w:ascii="Cambria" w:hAnsi="Cambria"/>
          <w:sz w:val="22"/>
          <w:szCs w:val="22"/>
        </w:rPr>
        <w:t>Hieroglyph</w:t>
      </w:r>
      <w:r w:rsidR="00EE43D1">
        <w:rPr>
          <w:rFonts w:ascii="Cambria" w:hAnsi="Cambria"/>
          <w:sz w:val="22"/>
          <w:szCs w:val="22"/>
        </w:rPr>
        <w:t>ic</w:t>
      </w:r>
      <w:r w:rsidRPr="00D258C6">
        <w:rPr>
          <w:rFonts w:ascii="Cambria" w:hAnsi="Cambria"/>
          <w:sz w:val="22"/>
          <w:szCs w:val="22"/>
        </w:rPr>
        <w:t>s</w:t>
      </w:r>
    </w:p>
    <w:p w:rsidR="00BE3EFD" w:rsidRDefault="00104E7E" w:rsidP="00BE3EFD">
      <w:pPr>
        <w:pStyle w:val="Style1"/>
        <w:numPr>
          <w:ilvl w:val="0"/>
          <w:numId w:val="0"/>
        </w:numPr>
        <w:spacing w:after="240"/>
        <w:rPr>
          <w:rFonts w:ascii="Cambria" w:hAnsi="Cambria"/>
          <w:sz w:val="22"/>
          <w:szCs w:val="22"/>
        </w:rPr>
      </w:pPr>
      <w:r w:rsidRPr="00D258C6">
        <w:rPr>
          <w:rFonts w:ascii="Cambria" w:hAnsi="Cambria"/>
          <w:sz w:val="22"/>
          <w:szCs w:val="22"/>
        </w:rPr>
        <w:t>Ka</w:t>
      </w:r>
      <w:r w:rsidR="00BE3EFD" w:rsidRPr="00BE3EFD">
        <w:rPr>
          <w:rFonts w:ascii="Cambria" w:hAnsi="Cambria"/>
          <w:sz w:val="22"/>
          <w:szCs w:val="22"/>
        </w:rPr>
        <w:t xml:space="preserve"> </w:t>
      </w:r>
    </w:p>
    <w:p w:rsidR="001D594F" w:rsidRDefault="00BE3EFD" w:rsidP="00BE3EFD">
      <w:pPr>
        <w:pStyle w:val="Style1"/>
        <w:numPr>
          <w:ilvl w:val="0"/>
          <w:numId w:val="0"/>
        </w:numPr>
        <w:spacing w:after="240"/>
        <w:rPr>
          <w:rFonts w:ascii="Cambria" w:hAnsi="Cambria"/>
          <w:sz w:val="22"/>
          <w:szCs w:val="22"/>
        </w:rPr>
      </w:pPr>
      <w:r w:rsidRPr="00D258C6">
        <w:rPr>
          <w:rFonts w:ascii="Cambria" w:hAnsi="Cambria"/>
          <w:sz w:val="22"/>
          <w:szCs w:val="22"/>
        </w:rPr>
        <w:t xml:space="preserve">Law of Broadest Aspect </w:t>
      </w:r>
    </w:p>
    <w:p w:rsidR="00BE3EFD" w:rsidRDefault="001D594F" w:rsidP="00BE3EFD">
      <w:pPr>
        <w:pStyle w:val="Style1"/>
        <w:numPr>
          <w:ilvl w:val="0"/>
          <w:numId w:val="0"/>
        </w:numPr>
        <w:spacing w:after="240"/>
        <w:rPr>
          <w:rFonts w:ascii="Cambria" w:hAnsi="Cambria"/>
          <w:sz w:val="22"/>
          <w:szCs w:val="22"/>
        </w:rPr>
      </w:pPr>
      <w:r>
        <w:rPr>
          <w:rFonts w:ascii="Cambria" w:hAnsi="Cambria"/>
          <w:sz w:val="22"/>
          <w:szCs w:val="22"/>
        </w:rPr>
        <w:t>Obelisk</w:t>
      </w:r>
    </w:p>
    <w:p w:rsidR="00104E7E" w:rsidRPr="00D258C6" w:rsidRDefault="00F16F89" w:rsidP="00057304">
      <w:pPr>
        <w:pStyle w:val="Style1"/>
        <w:numPr>
          <w:ilvl w:val="0"/>
          <w:numId w:val="0"/>
        </w:numPr>
        <w:spacing w:after="240"/>
        <w:rPr>
          <w:rFonts w:ascii="Cambria" w:hAnsi="Cambria"/>
          <w:sz w:val="22"/>
          <w:szCs w:val="22"/>
        </w:rPr>
      </w:pPr>
      <w:r w:rsidRPr="00D258C6">
        <w:rPr>
          <w:rFonts w:ascii="Cambria" w:hAnsi="Cambria"/>
          <w:sz w:val="22"/>
          <w:szCs w:val="22"/>
        </w:rPr>
        <w:t>Papyrus</w:t>
      </w:r>
      <w:r>
        <w:rPr>
          <w:rFonts w:ascii="Cambria" w:hAnsi="Cambria"/>
          <w:sz w:val="22"/>
          <w:szCs w:val="22"/>
        </w:rPr>
        <w:t xml:space="preserve"> </w:t>
      </w:r>
      <w:r w:rsidR="00BE3EFD">
        <w:rPr>
          <w:rFonts w:ascii="Cambria" w:hAnsi="Cambria"/>
          <w:sz w:val="22"/>
          <w:szCs w:val="22"/>
        </w:rPr>
        <w:br w:type="column"/>
      </w:r>
      <w:r w:rsidR="00104E7E" w:rsidRPr="00D258C6">
        <w:rPr>
          <w:rFonts w:ascii="Cambria" w:hAnsi="Cambria"/>
          <w:sz w:val="22"/>
          <w:szCs w:val="22"/>
        </w:rPr>
        <w:t>Phar</w:t>
      </w:r>
      <w:r w:rsidR="00104E7E" w:rsidRPr="001D594F">
        <w:rPr>
          <w:rFonts w:ascii="Cambria" w:hAnsi="Cambria"/>
          <w:sz w:val="22"/>
          <w:szCs w:val="22"/>
          <w:u w:val="single"/>
        </w:rPr>
        <w:t>ao</w:t>
      </w:r>
      <w:r w:rsidR="00104E7E" w:rsidRPr="00D258C6">
        <w:rPr>
          <w:rFonts w:ascii="Cambria" w:hAnsi="Cambria"/>
          <w:sz w:val="22"/>
          <w:szCs w:val="22"/>
        </w:rPr>
        <w:t>h</w:t>
      </w:r>
    </w:p>
    <w:p w:rsidR="00104E7E" w:rsidRPr="00D258C6" w:rsidRDefault="00104E7E" w:rsidP="00057304">
      <w:pPr>
        <w:pStyle w:val="Style1"/>
        <w:numPr>
          <w:ilvl w:val="0"/>
          <w:numId w:val="0"/>
        </w:numPr>
        <w:spacing w:after="240"/>
        <w:rPr>
          <w:rFonts w:ascii="Cambria" w:hAnsi="Cambria"/>
          <w:sz w:val="22"/>
          <w:szCs w:val="22"/>
        </w:rPr>
      </w:pPr>
      <w:r w:rsidRPr="00D258C6">
        <w:rPr>
          <w:rFonts w:ascii="Cambria" w:hAnsi="Cambria"/>
          <w:sz w:val="22"/>
          <w:szCs w:val="22"/>
        </w:rPr>
        <w:t>Post and Lintel</w:t>
      </w:r>
    </w:p>
    <w:p w:rsidR="00104E7E" w:rsidRPr="00D258C6" w:rsidRDefault="00104E7E" w:rsidP="00057304">
      <w:pPr>
        <w:pStyle w:val="Style1"/>
        <w:numPr>
          <w:ilvl w:val="0"/>
          <w:numId w:val="0"/>
        </w:numPr>
        <w:spacing w:after="240"/>
        <w:rPr>
          <w:rFonts w:ascii="Cambria" w:hAnsi="Cambria"/>
          <w:sz w:val="22"/>
          <w:szCs w:val="22"/>
        </w:rPr>
      </w:pPr>
      <w:r w:rsidRPr="00D258C6">
        <w:rPr>
          <w:rFonts w:ascii="Cambria" w:hAnsi="Cambria"/>
          <w:sz w:val="22"/>
          <w:szCs w:val="22"/>
        </w:rPr>
        <w:t>Register</w:t>
      </w:r>
    </w:p>
    <w:p w:rsidR="00104E7E" w:rsidRPr="00D258C6" w:rsidRDefault="00104E7E" w:rsidP="00057304">
      <w:pPr>
        <w:pStyle w:val="Style1"/>
        <w:numPr>
          <w:ilvl w:val="0"/>
          <w:numId w:val="0"/>
        </w:numPr>
        <w:spacing w:after="240"/>
        <w:rPr>
          <w:rFonts w:ascii="Cambria" w:hAnsi="Cambria"/>
          <w:sz w:val="22"/>
          <w:szCs w:val="22"/>
        </w:rPr>
      </w:pPr>
      <w:r w:rsidRPr="00D258C6">
        <w:rPr>
          <w:rFonts w:ascii="Cambria" w:hAnsi="Cambria"/>
          <w:sz w:val="22"/>
          <w:szCs w:val="22"/>
        </w:rPr>
        <w:t>Sarcophagus</w:t>
      </w:r>
    </w:p>
    <w:p w:rsidR="00104E7E" w:rsidRPr="00D258C6" w:rsidRDefault="00104E7E" w:rsidP="00057304">
      <w:pPr>
        <w:pStyle w:val="Style1"/>
        <w:numPr>
          <w:ilvl w:val="0"/>
          <w:numId w:val="0"/>
        </w:numPr>
        <w:spacing w:after="240"/>
        <w:rPr>
          <w:rFonts w:ascii="Cambria" w:hAnsi="Cambria"/>
          <w:sz w:val="22"/>
          <w:szCs w:val="22"/>
        </w:rPr>
      </w:pPr>
      <w:r w:rsidRPr="00D258C6">
        <w:rPr>
          <w:rFonts w:ascii="Cambria" w:hAnsi="Cambria"/>
          <w:sz w:val="22"/>
          <w:szCs w:val="22"/>
        </w:rPr>
        <w:t>Scarab</w:t>
      </w:r>
    </w:p>
    <w:p w:rsidR="00104E7E" w:rsidRDefault="00104E7E" w:rsidP="00057304">
      <w:pPr>
        <w:pStyle w:val="Style1"/>
        <w:numPr>
          <w:ilvl w:val="0"/>
          <w:numId w:val="0"/>
        </w:numPr>
        <w:spacing w:after="240"/>
        <w:rPr>
          <w:rFonts w:ascii="Cambria" w:hAnsi="Cambria"/>
          <w:sz w:val="22"/>
          <w:szCs w:val="22"/>
        </w:rPr>
      </w:pPr>
      <w:r w:rsidRPr="00D258C6">
        <w:rPr>
          <w:rFonts w:ascii="Cambria" w:hAnsi="Cambria"/>
          <w:sz w:val="22"/>
          <w:szCs w:val="22"/>
        </w:rPr>
        <w:t>Stacked Perspective</w:t>
      </w:r>
    </w:p>
    <w:p w:rsidR="001D594F" w:rsidRPr="00D258C6" w:rsidRDefault="001D594F" w:rsidP="00057304">
      <w:pPr>
        <w:pStyle w:val="Style1"/>
        <w:numPr>
          <w:ilvl w:val="0"/>
          <w:numId w:val="0"/>
        </w:numPr>
        <w:spacing w:after="240"/>
        <w:rPr>
          <w:rFonts w:ascii="Cambria" w:hAnsi="Cambria"/>
          <w:sz w:val="22"/>
          <w:szCs w:val="22"/>
        </w:rPr>
      </w:pPr>
      <w:r>
        <w:rPr>
          <w:rFonts w:ascii="Cambria" w:hAnsi="Cambria"/>
          <w:sz w:val="22"/>
          <w:szCs w:val="22"/>
        </w:rPr>
        <w:t xml:space="preserve">Wadjet </w:t>
      </w:r>
    </w:p>
    <w:tbl>
      <w:tblPr>
        <w:tblpPr w:leftFromText="180" w:rightFromText="180" w:vertAnchor="text" w:horzAnchor="margin" w:tblpY="315"/>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9"/>
      </w:tblGrid>
      <w:tr w:rsidR="00BA6528" w:rsidRPr="00D258C6" w:rsidTr="00BA6528">
        <w:trPr>
          <w:trHeight w:val="336"/>
        </w:trPr>
        <w:tc>
          <w:tcPr>
            <w:tcW w:w="10589" w:type="dxa"/>
          </w:tcPr>
          <w:p w:rsidR="00BA6528" w:rsidRPr="00D258C6" w:rsidRDefault="00BA6528" w:rsidP="00BA6528">
            <w:pPr>
              <w:jc w:val="center"/>
              <w:rPr>
                <w:rFonts w:ascii="Cambria" w:hAnsi="Cambria"/>
                <w:sz w:val="22"/>
                <w:szCs w:val="22"/>
                <w:u w:val="single"/>
              </w:rPr>
            </w:pPr>
            <w:r>
              <w:rPr>
                <w:rFonts w:ascii="Cambria" w:hAnsi="Cambria"/>
                <w:sz w:val="22"/>
                <w:szCs w:val="22"/>
                <w:u w:val="single"/>
              </w:rPr>
              <w:t>IMPORTANT WORKS</w:t>
            </w:r>
          </w:p>
        </w:tc>
      </w:tr>
      <w:tr w:rsidR="00BA6528" w:rsidRPr="00D258C6" w:rsidTr="00BA6528">
        <w:trPr>
          <w:trHeight w:val="336"/>
        </w:trPr>
        <w:tc>
          <w:tcPr>
            <w:tcW w:w="10589" w:type="dxa"/>
          </w:tcPr>
          <w:p w:rsidR="00BA6528" w:rsidRDefault="00BA6528" w:rsidP="00BA6528">
            <w:pPr>
              <w:numPr>
                <w:ilvl w:val="0"/>
                <w:numId w:val="4"/>
              </w:numPr>
              <w:tabs>
                <w:tab w:val="left" w:pos="427"/>
              </w:tabs>
              <w:ind w:left="337" w:hanging="157"/>
              <w:rPr>
                <w:rFonts w:ascii="Cambria" w:hAnsi="Cambria"/>
                <w:sz w:val="22"/>
                <w:szCs w:val="22"/>
              </w:rPr>
            </w:pPr>
            <w:r w:rsidRPr="00D258C6">
              <w:rPr>
                <w:rFonts w:ascii="Cambria" w:hAnsi="Cambria"/>
                <w:sz w:val="22"/>
                <w:szCs w:val="22"/>
              </w:rPr>
              <w:t>Palette of Narmer</w:t>
            </w:r>
          </w:p>
          <w:p w:rsidR="00BA6528" w:rsidRDefault="00BA6528" w:rsidP="00BA6528">
            <w:pPr>
              <w:tabs>
                <w:tab w:val="left" w:pos="427"/>
              </w:tabs>
              <w:ind w:left="337" w:hanging="157"/>
              <w:rPr>
                <w:rFonts w:ascii="Cambria" w:hAnsi="Cambria"/>
                <w:sz w:val="22"/>
                <w:szCs w:val="22"/>
              </w:rPr>
            </w:pPr>
          </w:p>
          <w:p w:rsidR="00BA6528" w:rsidRPr="00D258C6" w:rsidRDefault="00BA6528" w:rsidP="00BA6528">
            <w:pPr>
              <w:tabs>
                <w:tab w:val="left" w:pos="427"/>
              </w:tabs>
              <w:ind w:left="337" w:hanging="157"/>
              <w:rPr>
                <w:rFonts w:ascii="Cambria" w:hAnsi="Cambria"/>
                <w:sz w:val="22"/>
                <w:szCs w:val="22"/>
              </w:rPr>
            </w:pPr>
          </w:p>
        </w:tc>
      </w:tr>
      <w:tr w:rsidR="00BA6528" w:rsidRPr="00D258C6" w:rsidTr="00BA6528">
        <w:trPr>
          <w:trHeight w:val="513"/>
        </w:trPr>
        <w:tc>
          <w:tcPr>
            <w:tcW w:w="10589" w:type="dxa"/>
          </w:tcPr>
          <w:p w:rsidR="00BA6528" w:rsidRDefault="00BA6528" w:rsidP="00BA6528">
            <w:pPr>
              <w:numPr>
                <w:ilvl w:val="0"/>
                <w:numId w:val="4"/>
              </w:numPr>
              <w:tabs>
                <w:tab w:val="left" w:pos="427"/>
              </w:tabs>
              <w:ind w:left="337" w:hanging="157"/>
              <w:rPr>
                <w:rFonts w:ascii="Cambria" w:hAnsi="Cambria"/>
                <w:sz w:val="22"/>
                <w:szCs w:val="22"/>
              </w:rPr>
            </w:pPr>
            <w:r w:rsidRPr="00D258C6">
              <w:rPr>
                <w:rFonts w:ascii="Cambria" w:hAnsi="Cambria"/>
                <w:sz w:val="22"/>
                <w:szCs w:val="22"/>
              </w:rPr>
              <w:t>Step Pyramid of Zoser</w:t>
            </w:r>
            <w:r>
              <w:rPr>
                <w:rFonts w:ascii="Cambria" w:hAnsi="Cambria"/>
                <w:sz w:val="22"/>
                <w:szCs w:val="22"/>
              </w:rPr>
              <w:t xml:space="preserve"> </w:t>
            </w:r>
          </w:p>
          <w:p w:rsidR="00BA6528" w:rsidRDefault="00BA6528" w:rsidP="00BA6528">
            <w:pPr>
              <w:tabs>
                <w:tab w:val="left" w:pos="427"/>
              </w:tabs>
              <w:rPr>
                <w:rFonts w:ascii="Cambria" w:hAnsi="Cambria"/>
                <w:sz w:val="22"/>
                <w:szCs w:val="22"/>
              </w:rPr>
            </w:pPr>
          </w:p>
          <w:p w:rsidR="00BA6528" w:rsidRPr="00D258C6" w:rsidRDefault="00BA6528" w:rsidP="00BA6528">
            <w:pPr>
              <w:tabs>
                <w:tab w:val="left" w:pos="427"/>
              </w:tabs>
              <w:rPr>
                <w:rFonts w:ascii="Cambria" w:hAnsi="Cambria"/>
                <w:sz w:val="22"/>
                <w:szCs w:val="22"/>
              </w:rPr>
            </w:pPr>
          </w:p>
        </w:tc>
      </w:tr>
      <w:tr w:rsidR="00BA6528" w:rsidRPr="00D258C6" w:rsidTr="00BA6528">
        <w:trPr>
          <w:trHeight w:val="336"/>
        </w:trPr>
        <w:tc>
          <w:tcPr>
            <w:tcW w:w="10589" w:type="dxa"/>
          </w:tcPr>
          <w:p w:rsidR="00BA6528" w:rsidRDefault="00BA6528" w:rsidP="00BA6528">
            <w:pPr>
              <w:numPr>
                <w:ilvl w:val="0"/>
                <w:numId w:val="4"/>
              </w:numPr>
              <w:tabs>
                <w:tab w:val="left" w:pos="427"/>
              </w:tabs>
              <w:ind w:left="337" w:hanging="157"/>
              <w:rPr>
                <w:rFonts w:ascii="Cambria" w:hAnsi="Cambria"/>
                <w:sz w:val="22"/>
                <w:szCs w:val="22"/>
              </w:rPr>
            </w:pPr>
            <w:r w:rsidRPr="00D258C6">
              <w:rPr>
                <w:rFonts w:ascii="Cambria" w:hAnsi="Cambria"/>
                <w:sz w:val="22"/>
                <w:szCs w:val="22"/>
              </w:rPr>
              <w:t>Khafre</w:t>
            </w:r>
          </w:p>
          <w:p w:rsidR="00BA6528" w:rsidRDefault="00BA6528" w:rsidP="00BA6528">
            <w:pPr>
              <w:tabs>
                <w:tab w:val="left" w:pos="427"/>
              </w:tabs>
              <w:ind w:left="337" w:hanging="157"/>
              <w:rPr>
                <w:rFonts w:ascii="Cambria" w:hAnsi="Cambria"/>
                <w:sz w:val="22"/>
                <w:szCs w:val="22"/>
              </w:rPr>
            </w:pPr>
          </w:p>
          <w:p w:rsidR="00BA6528" w:rsidRPr="00D258C6" w:rsidRDefault="00BA6528" w:rsidP="00BA6528">
            <w:pPr>
              <w:tabs>
                <w:tab w:val="left" w:pos="427"/>
              </w:tabs>
              <w:ind w:left="337" w:hanging="157"/>
              <w:rPr>
                <w:rFonts w:ascii="Cambria" w:hAnsi="Cambria"/>
                <w:sz w:val="22"/>
                <w:szCs w:val="22"/>
              </w:rPr>
            </w:pPr>
          </w:p>
        </w:tc>
      </w:tr>
      <w:tr w:rsidR="00BA6528" w:rsidRPr="00D258C6" w:rsidTr="00BA6528">
        <w:trPr>
          <w:trHeight w:val="336"/>
        </w:trPr>
        <w:tc>
          <w:tcPr>
            <w:tcW w:w="10589" w:type="dxa"/>
          </w:tcPr>
          <w:p w:rsidR="00BA6528" w:rsidRDefault="00BA6528" w:rsidP="00BA6528">
            <w:pPr>
              <w:numPr>
                <w:ilvl w:val="0"/>
                <w:numId w:val="4"/>
              </w:numPr>
              <w:tabs>
                <w:tab w:val="left" w:pos="427"/>
              </w:tabs>
              <w:ind w:left="337" w:hanging="157"/>
              <w:rPr>
                <w:rFonts w:ascii="Cambria" w:hAnsi="Cambria"/>
                <w:sz w:val="22"/>
                <w:szCs w:val="22"/>
              </w:rPr>
            </w:pPr>
            <w:r w:rsidRPr="00D258C6">
              <w:rPr>
                <w:rFonts w:ascii="Cambria" w:hAnsi="Cambria"/>
                <w:sz w:val="22"/>
                <w:szCs w:val="22"/>
              </w:rPr>
              <w:t>Great Sphinx</w:t>
            </w:r>
            <w:r>
              <w:rPr>
                <w:rFonts w:ascii="Cambria" w:hAnsi="Cambria"/>
                <w:sz w:val="22"/>
                <w:szCs w:val="22"/>
              </w:rPr>
              <w:t xml:space="preserve"> </w:t>
            </w:r>
          </w:p>
          <w:p w:rsidR="00BA6528" w:rsidRDefault="00BA6528" w:rsidP="00BA6528">
            <w:pPr>
              <w:tabs>
                <w:tab w:val="left" w:pos="427"/>
              </w:tabs>
              <w:ind w:left="337" w:hanging="157"/>
              <w:rPr>
                <w:rFonts w:ascii="Cambria" w:hAnsi="Cambria"/>
                <w:sz w:val="22"/>
                <w:szCs w:val="22"/>
              </w:rPr>
            </w:pPr>
          </w:p>
          <w:p w:rsidR="00BA6528" w:rsidRPr="00D258C6" w:rsidRDefault="00BA6528" w:rsidP="00BA6528">
            <w:pPr>
              <w:tabs>
                <w:tab w:val="left" w:pos="427"/>
              </w:tabs>
              <w:ind w:left="337" w:hanging="157"/>
              <w:rPr>
                <w:rFonts w:ascii="Cambria" w:hAnsi="Cambria"/>
                <w:sz w:val="22"/>
                <w:szCs w:val="22"/>
              </w:rPr>
            </w:pPr>
          </w:p>
        </w:tc>
      </w:tr>
      <w:tr w:rsidR="00BA6528" w:rsidRPr="00D258C6" w:rsidTr="00BA6528">
        <w:trPr>
          <w:trHeight w:val="513"/>
        </w:trPr>
        <w:tc>
          <w:tcPr>
            <w:tcW w:w="10589" w:type="dxa"/>
          </w:tcPr>
          <w:p w:rsidR="00BA6528" w:rsidRDefault="00BA6528" w:rsidP="00BA6528">
            <w:pPr>
              <w:numPr>
                <w:ilvl w:val="0"/>
                <w:numId w:val="4"/>
              </w:numPr>
              <w:tabs>
                <w:tab w:val="left" w:pos="427"/>
              </w:tabs>
              <w:ind w:left="337" w:hanging="157"/>
              <w:rPr>
                <w:rFonts w:ascii="Cambria" w:hAnsi="Cambria"/>
                <w:sz w:val="22"/>
                <w:szCs w:val="22"/>
              </w:rPr>
            </w:pPr>
            <w:r w:rsidRPr="00D258C6">
              <w:rPr>
                <w:rFonts w:ascii="Cambria" w:hAnsi="Cambria"/>
                <w:sz w:val="22"/>
                <w:szCs w:val="22"/>
              </w:rPr>
              <w:t>Queen Nefertiti</w:t>
            </w:r>
          </w:p>
          <w:p w:rsidR="00BA6528" w:rsidRDefault="00BA6528" w:rsidP="00BA6528">
            <w:pPr>
              <w:tabs>
                <w:tab w:val="left" w:pos="427"/>
              </w:tabs>
              <w:ind w:left="337"/>
              <w:rPr>
                <w:rFonts w:ascii="Cambria" w:hAnsi="Cambria"/>
                <w:sz w:val="22"/>
                <w:szCs w:val="22"/>
              </w:rPr>
            </w:pPr>
          </w:p>
          <w:p w:rsidR="00BA6528" w:rsidRPr="00D258C6" w:rsidRDefault="00BA6528" w:rsidP="00BA6528">
            <w:pPr>
              <w:tabs>
                <w:tab w:val="left" w:pos="427"/>
              </w:tabs>
              <w:ind w:left="337"/>
              <w:rPr>
                <w:rFonts w:ascii="Cambria" w:hAnsi="Cambria"/>
                <w:sz w:val="22"/>
                <w:szCs w:val="22"/>
              </w:rPr>
            </w:pPr>
          </w:p>
        </w:tc>
      </w:tr>
      <w:tr w:rsidR="00BA6528" w:rsidRPr="00D258C6" w:rsidTr="00BA6528">
        <w:trPr>
          <w:trHeight w:val="336"/>
        </w:trPr>
        <w:tc>
          <w:tcPr>
            <w:tcW w:w="10589" w:type="dxa"/>
          </w:tcPr>
          <w:p w:rsidR="00BA6528" w:rsidRDefault="00BA6528" w:rsidP="00BA6528">
            <w:pPr>
              <w:numPr>
                <w:ilvl w:val="0"/>
                <w:numId w:val="4"/>
              </w:numPr>
              <w:tabs>
                <w:tab w:val="left" w:pos="427"/>
              </w:tabs>
              <w:ind w:left="337" w:hanging="157"/>
              <w:rPr>
                <w:rFonts w:ascii="Cambria" w:hAnsi="Cambria"/>
                <w:sz w:val="22"/>
                <w:szCs w:val="22"/>
              </w:rPr>
            </w:pPr>
            <w:r w:rsidRPr="00D258C6">
              <w:rPr>
                <w:rFonts w:ascii="Cambria" w:hAnsi="Cambria"/>
                <w:sz w:val="22"/>
                <w:szCs w:val="22"/>
              </w:rPr>
              <w:t>Temple of Ramses</w:t>
            </w:r>
          </w:p>
          <w:p w:rsidR="00BA6528" w:rsidRDefault="00BA6528" w:rsidP="00BA6528">
            <w:pPr>
              <w:tabs>
                <w:tab w:val="left" w:pos="427"/>
              </w:tabs>
              <w:ind w:left="337" w:hanging="157"/>
              <w:rPr>
                <w:rFonts w:ascii="Cambria" w:hAnsi="Cambria"/>
                <w:sz w:val="22"/>
                <w:szCs w:val="22"/>
              </w:rPr>
            </w:pPr>
          </w:p>
          <w:p w:rsidR="00BA6528" w:rsidRPr="00D258C6" w:rsidRDefault="00BA6528" w:rsidP="00BA6528">
            <w:pPr>
              <w:tabs>
                <w:tab w:val="left" w:pos="427"/>
              </w:tabs>
              <w:ind w:left="337" w:hanging="157"/>
              <w:rPr>
                <w:rFonts w:ascii="Cambria" w:hAnsi="Cambria"/>
                <w:sz w:val="22"/>
                <w:szCs w:val="22"/>
              </w:rPr>
            </w:pPr>
          </w:p>
        </w:tc>
      </w:tr>
    </w:tbl>
    <w:p w:rsidR="003D039D" w:rsidRDefault="003D039D" w:rsidP="00104E7E">
      <w:pPr>
        <w:pStyle w:val="Style1"/>
        <w:numPr>
          <w:ilvl w:val="0"/>
          <w:numId w:val="0"/>
        </w:numPr>
        <w:spacing w:after="240"/>
        <w:rPr>
          <w:rFonts w:ascii="Cambria" w:hAnsi="Cambria"/>
          <w:sz w:val="22"/>
          <w:szCs w:val="22"/>
        </w:rPr>
      </w:pPr>
      <w:bookmarkStart w:id="0" w:name="_GoBack"/>
    </w:p>
    <w:p w:rsidR="003D039D" w:rsidRPr="00D258C6" w:rsidRDefault="003D039D" w:rsidP="00104E7E">
      <w:pPr>
        <w:pStyle w:val="Style1"/>
        <w:numPr>
          <w:ilvl w:val="0"/>
          <w:numId w:val="0"/>
        </w:numPr>
        <w:spacing w:after="240"/>
        <w:rPr>
          <w:rFonts w:ascii="Cambria" w:hAnsi="Cambria"/>
          <w:sz w:val="22"/>
          <w:szCs w:val="22"/>
        </w:rPr>
        <w:sectPr w:rsidR="003D039D" w:rsidRPr="00D258C6" w:rsidSect="00104E7E">
          <w:type w:val="continuous"/>
          <w:pgSz w:w="12240" w:h="15840"/>
          <w:pgMar w:top="720" w:right="720" w:bottom="720" w:left="1008" w:header="720" w:footer="720" w:gutter="0"/>
          <w:cols w:num="2" w:space="720"/>
          <w:docGrid w:linePitch="360"/>
        </w:sectPr>
      </w:pPr>
    </w:p>
    <w:bookmarkEnd w:id="0"/>
    <w:p w:rsidR="00C45BEA" w:rsidRPr="007B3BE5" w:rsidRDefault="003D039D" w:rsidP="00C45BEA">
      <w:pPr>
        <w:rPr>
          <w:rFonts w:ascii="Cambria" w:hAnsi="Cambria"/>
          <w:b/>
          <w:sz w:val="18"/>
          <w:szCs w:val="20"/>
        </w:rPr>
      </w:pPr>
      <w:r w:rsidRPr="007B3BE5">
        <w:rPr>
          <w:rFonts w:ascii="Cambria" w:hAnsi="Cambria"/>
          <w:b/>
          <w:sz w:val="22"/>
        </w:rPr>
        <w:br w:type="page"/>
      </w:r>
      <w:r w:rsidR="00055972" w:rsidRPr="007B3BE5">
        <w:rPr>
          <w:rFonts w:ascii="Cambria" w:hAnsi="Cambria"/>
          <w:b/>
          <w:sz w:val="22"/>
        </w:rPr>
        <w:lastRenderedPageBreak/>
        <w:t xml:space="preserve">PYRAMID FACTS </w:t>
      </w:r>
      <w:r w:rsidR="000C5D96" w:rsidRPr="007B3BE5">
        <w:rPr>
          <w:rFonts w:ascii="Cambria" w:hAnsi="Cambria"/>
          <w:b/>
          <w:sz w:val="22"/>
        </w:rPr>
        <w:t xml:space="preserve">and OTHER </w:t>
      </w:r>
      <w:r w:rsidR="00AE34BA" w:rsidRPr="007B3BE5">
        <w:rPr>
          <w:rFonts w:ascii="Cambria" w:hAnsi="Cambria"/>
          <w:b/>
          <w:sz w:val="22"/>
        </w:rPr>
        <w:t>GODDESS</w:t>
      </w:r>
      <w:r w:rsidR="00761E50">
        <w:rPr>
          <w:rFonts w:ascii="Cambria" w:hAnsi="Cambria"/>
          <w:b/>
          <w:sz w:val="22"/>
        </w:rPr>
        <w:t xml:space="preserve"> </w:t>
      </w:r>
      <w:r w:rsidR="00AE34BA" w:rsidRPr="00761E50">
        <w:rPr>
          <w:rFonts w:ascii="Cambria" w:hAnsi="Cambria"/>
          <w:sz w:val="16"/>
        </w:rPr>
        <w:t>(a.k.a. Mrs. Joyce)</w:t>
      </w:r>
      <w:r w:rsidR="00AE34BA" w:rsidRPr="00761E50">
        <w:rPr>
          <w:rFonts w:ascii="Cambria" w:hAnsi="Cambria"/>
          <w:sz w:val="20"/>
        </w:rPr>
        <w:t xml:space="preserve"> </w:t>
      </w:r>
      <w:r w:rsidR="000C5D96" w:rsidRPr="007B3BE5">
        <w:rPr>
          <w:rFonts w:ascii="Cambria" w:hAnsi="Cambria"/>
          <w:b/>
          <w:sz w:val="22"/>
        </w:rPr>
        <w:t xml:space="preserve">GOODIES </w:t>
      </w:r>
    </w:p>
    <w:p w:rsidR="007B3BE5" w:rsidRPr="005B1B40" w:rsidRDefault="007B3BE5" w:rsidP="003D7536">
      <w:pPr>
        <w:numPr>
          <w:ilvl w:val="0"/>
          <w:numId w:val="3"/>
        </w:numPr>
        <w:spacing w:after="120"/>
        <w:rPr>
          <w:rFonts w:ascii="Cambria" w:hAnsi="Cambria"/>
          <w:sz w:val="20"/>
          <w:szCs w:val="20"/>
        </w:rPr>
      </w:pPr>
      <w:r w:rsidRPr="005B1B40">
        <w:rPr>
          <w:rFonts w:ascii="Cambria" w:hAnsi="Cambria"/>
          <w:sz w:val="20"/>
          <w:szCs w:val="20"/>
        </w:rPr>
        <w:t>All the blocks in the 3 great pyramids could build a wall 10</w:t>
      </w:r>
      <w:r>
        <w:rPr>
          <w:rFonts w:ascii="Cambria" w:hAnsi="Cambria"/>
          <w:sz w:val="20"/>
          <w:szCs w:val="20"/>
        </w:rPr>
        <w:t>-</w:t>
      </w:r>
      <w:r w:rsidRPr="005B1B40">
        <w:rPr>
          <w:rFonts w:ascii="Cambria" w:hAnsi="Cambria"/>
          <w:sz w:val="20"/>
          <w:szCs w:val="20"/>
        </w:rPr>
        <w:t xml:space="preserve">feet high around all of France. </w:t>
      </w:r>
    </w:p>
    <w:p w:rsidR="00C45BEA" w:rsidRPr="00927AEA" w:rsidRDefault="00761E50" w:rsidP="00B339B0">
      <w:pPr>
        <w:numPr>
          <w:ilvl w:val="0"/>
          <w:numId w:val="3"/>
        </w:numPr>
        <w:spacing w:after="120"/>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8752" behindDoc="0" locked="0" layoutInCell="1" allowOverlap="1">
                <wp:simplePos x="0" y="0"/>
                <wp:positionH relativeFrom="column">
                  <wp:posOffset>1659255</wp:posOffset>
                </wp:positionH>
                <wp:positionV relativeFrom="paragraph">
                  <wp:posOffset>414020</wp:posOffset>
                </wp:positionV>
                <wp:extent cx="5015865" cy="975995"/>
                <wp:effectExtent l="13335" t="9525"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865" cy="975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908B7" id="Rectangle 4" o:spid="_x0000_s1026" style="position:absolute;margin-left:130.65pt;margin-top:32.6pt;width:394.95pt;height:7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" filled="f"/>
            </w:pict>
          </mc:Fallback>
        </mc:AlternateContent>
      </w:r>
      <w:r w:rsidR="00C45BEA" w:rsidRPr="00927AEA">
        <w:rPr>
          <w:rFonts w:ascii="Cambria" w:hAnsi="Cambria"/>
          <w:sz w:val="20"/>
          <w:szCs w:val="20"/>
        </w:rPr>
        <w:t>The largest pyramid is taller than 40</w:t>
      </w:r>
      <w:r w:rsidR="00F23532" w:rsidRPr="00927AEA">
        <w:rPr>
          <w:rFonts w:ascii="Cambria" w:hAnsi="Cambria"/>
          <w:sz w:val="20"/>
          <w:szCs w:val="20"/>
        </w:rPr>
        <w:t>-</w:t>
      </w:r>
      <w:r w:rsidR="00C45BEA" w:rsidRPr="00927AEA">
        <w:rPr>
          <w:rFonts w:ascii="Cambria" w:hAnsi="Cambria"/>
          <w:sz w:val="20"/>
          <w:szCs w:val="20"/>
        </w:rPr>
        <w:t>story building and covers area greater than 10 football fields.</w:t>
      </w:r>
      <w:r w:rsidR="00055972" w:rsidRPr="00927AEA">
        <w:rPr>
          <w:rFonts w:ascii="Cambria" w:hAnsi="Cambria"/>
          <w:sz w:val="20"/>
          <w:szCs w:val="20"/>
        </w:rPr>
        <w:t xml:space="preserve"> </w:t>
      </w:r>
      <w:r w:rsidR="00C45BEA" w:rsidRPr="00927AEA">
        <w:rPr>
          <w:rFonts w:ascii="Cambria" w:hAnsi="Cambria"/>
          <w:sz w:val="20"/>
          <w:szCs w:val="20"/>
        </w:rPr>
        <w:t>This great pyramid took 23 years to build</w:t>
      </w:r>
      <w:r w:rsidR="00055972" w:rsidRPr="00927AEA">
        <w:rPr>
          <w:rFonts w:ascii="Cambria" w:hAnsi="Cambria"/>
          <w:sz w:val="20"/>
          <w:szCs w:val="20"/>
        </w:rPr>
        <w:t>—</w:t>
      </w:r>
      <w:r w:rsidR="00C45BEA" w:rsidRPr="00927AEA">
        <w:rPr>
          <w:rFonts w:ascii="Cambria" w:hAnsi="Cambria"/>
          <w:sz w:val="20"/>
          <w:szCs w:val="20"/>
        </w:rPr>
        <w:t xml:space="preserve">meaning that on average, one stone block would need to have been put in position every 5 minutes. </w:t>
      </w:r>
    </w:p>
    <w:p w:rsidR="00C45BEA" w:rsidRPr="00AE34BA" w:rsidRDefault="00C45BEA" w:rsidP="00BF22B9">
      <w:pPr>
        <w:ind w:left="2790"/>
        <w:rPr>
          <w:rFonts w:ascii="Calibri" w:hAnsi="Calibri"/>
          <w:b/>
          <w:sz w:val="20"/>
          <w:szCs w:val="20"/>
        </w:rPr>
      </w:pPr>
      <w:r w:rsidRPr="00AE34BA">
        <w:rPr>
          <w:rFonts w:ascii="Calibri" w:hAnsi="Calibri"/>
          <w:b/>
          <w:sz w:val="20"/>
          <w:szCs w:val="20"/>
        </w:rPr>
        <w:t xml:space="preserve">Ancient Egyptian </w:t>
      </w:r>
      <w:r w:rsidR="00B74DD9">
        <w:rPr>
          <w:rFonts w:ascii="Calibri" w:hAnsi="Calibri"/>
          <w:b/>
          <w:sz w:val="20"/>
          <w:szCs w:val="20"/>
        </w:rPr>
        <w:t>S</w:t>
      </w:r>
      <w:r w:rsidR="00B74DD9" w:rsidRPr="00AE34BA">
        <w:rPr>
          <w:rFonts w:ascii="Calibri" w:hAnsi="Calibri"/>
          <w:b/>
          <w:sz w:val="20"/>
          <w:szCs w:val="20"/>
        </w:rPr>
        <w:t xml:space="preserve">oup </w:t>
      </w:r>
      <w:r w:rsidRPr="00AE34BA">
        <w:rPr>
          <w:rFonts w:ascii="Calibri" w:hAnsi="Calibri"/>
          <w:b/>
          <w:sz w:val="20"/>
          <w:szCs w:val="20"/>
        </w:rPr>
        <w:t xml:space="preserve">Recipe </w:t>
      </w:r>
    </w:p>
    <w:p w:rsidR="00C45BEA" w:rsidRPr="00AE34BA" w:rsidRDefault="00C45BEA" w:rsidP="00BF22B9">
      <w:pPr>
        <w:ind w:left="2790"/>
        <w:rPr>
          <w:rFonts w:ascii="Calibri" w:hAnsi="Calibri"/>
          <w:sz w:val="20"/>
          <w:szCs w:val="20"/>
        </w:rPr>
      </w:pPr>
      <w:r w:rsidRPr="00AE34BA">
        <w:rPr>
          <w:rFonts w:ascii="Calibri" w:hAnsi="Calibri"/>
          <w:sz w:val="20"/>
          <w:szCs w:val="20"/>
        </w:rPr>
        <w:t>4 cups chicken stock</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w:t>
      </w:r>
      <w:r w:rsidRPr="00AE34BA">
        <w:rPr>
          <w:rFonts w:ascii="Calibri" w:hAnsi="Calibri"/>
          <w:sz w:val="20"/>
          <w:szCs w:val="20"/>
        </w:rPr>
        <w:t>1 cup dried lentils</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½ </w:t>
      </w:r>
      <w:r w:rsidRPr="00AE34BA">
        <w:rPr>
          <w:rFonts w:ascii="Calibri" w:hAnsi="Calibri"/>
          <w:sz w:val="20"/>
          <w:szCs w:val="20"/>
        </w:rPr>
        <w:t>onion chopped</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w:t>
      </w:r>
      <w:r w:rsidRPr="00AE34BA">
        <w:rPr>
          <w:rFonts w:ascii="Calibri" w:hAnsi="Calibri"/>
          <w:sz w:val="20"/>
          <w:szCs w:val="20"/>
        </w:rPr>
        <w:t>2 cloves garlic chopped</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w:t>
      </w:r>
      <w:r w:rsidRPr="00AE34BA">
        <w:rPr>
          <w:rFonts w:ascii="Calibri" w:hAnsi="Calibri"/>
          <w:sz w:val="20"/>
          <w:szCs w:val="20"/>
        </w:rPr>
        <w:t>1 tomato chopped</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w:t>
      </w:r>
      <w:r w:rsidRPr="00AE34BA">
        <w:rPr>
          <w:rFonts w:ascii="Calibri" w:hAnsi="Calibri"/>
          <w:sz w:val="20"/>
          <w:szCs w:val="20"/>
        </w:rPr>
        <w:t>1½ teaspoon cumin</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½ </w:t>
      </w:r>
      <w:r w:rsidRPr="00AE34BA">
        <w:rPr>
          <w:rFonts w:ascii="Calibri" w:hAnsi="Calibri"/>
          <w:sz w:val="20"/>
          <w:szCs w:val="20"/>
        </w:rPr>
        <w:t>teaspoon salt</w:t>
      </w:r>
      <w:r w:rsidR="00F23532" w:rsidRPr="00AE34BA">
        <w:rPr>
          <w:rFonts w:ascii="Calibri" w:hAnsi="Calibri"/>
          <w:sz w:val="20"/>
          <w:szCs w:val="20"/>
        </w:rPr>
        <w:t xml:space="preserve"> || </w:t>
      </w:r>
      <w:r w:rsidRPr="00AE34BA">
        <w:rPr>
          <w:rFonts w:ascii="Calibri" w:hAnsi="Calibri"/>
          <w:sz w:val="20"/>
          <w:szCs w:val="20"/>
        </w:rPr>
        <w:t>bring chicken broth to a boil in a large pot over medium heat</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w:t>
      </w:r>
      <w:r w:rsidRPr="00AE34BA">
        <w:rPr>
          <w:rFonts w:ascii="Calibri" w:hAnsi="Calibri"/>
          <w:sz w:val="20"/>
          <w:szCs w:val="20"/>
        </w:rPr>
        <w:t>add lentils, onion, tomato, and garlic</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w:t>
      </w:r>
      <w:r w:rsidRPr="00AE34BA">
        <w:rPr>
          <w:rFonts w:ascii="Calibri" w:hAnsi="Calibri"/>
          <w:sz w:val="20"/>
          <w:szCs w:val="20"/>
        </w:rPr>
        <w:t>reduce heat to low</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w:t>
      </w:r>
      <w:r w:rsidR="005B221A">
        <w:rPr>
          <w:rFonts w:ascii="Calibri" w:hAnsi="Calibri"/>
          <w:sz w:val="20"/>
          <w:szCs w:val="20"/>
        </w:rPr>
        <w:br/>
      </w:r>
      <w:r w:rsidRPr="00AE34BA">
        <w:rPr>
          <w:rFonts w:ascii="Calibri" w:hAnsi="Calibri"/>
          <w:sz w:val="20"/>
          <w:szCs w:val="20"/>
        </w:rPr>
        <w:t>cover and cook 45 minutes</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w:t>
      </w:r>
      <w:r w:rsidRPr="00AE34BA">
        <w:rPr>
          <w:rFonts w:ascii="Calibri" w:hAnsi="Calibri"/>
          <w:sz w:val="20"/>
          <w:szCs w:val="20"/>
        </w:rPr>
        <w:t>add cumin and salt</w:t>
      </w:r>
      <w:r w:rsidR="00F23532" w:rsidRPr="00AE34BA">
        <w:rPr>
          <w:rFonts w:ascii="Calibri" w:hAnsi="Calibri"/>
          <w:sz w:val="20"/>
          <w:szCs w:val="20"/>
        </w:rPr>
        <w:t xml:space="preserve"> </w:t>
      </w:r>
      <w:r w:rsidR="00F23532" w:rsidRPr="00AE34BA">
        <w:rPr>
          <w:rFonts w:ascii="Calibri" w:hAnsi="Calibri"/>
          <w:sz w:val="20"/>
          <w:szCs w:val="20"/>
        </w:rPr>
        <w:sym w:font="Wingdings" w:char="F09E"/>
      </w:r>
      <w:r w:rsidR="00F23532" w:rsidRPr="00AE34BA">
        <w:rPr>
          <w:rFonts w:ascii="Calibri" w:hAnsi="Calibri"/>
          <w:sz w:val="20"/>
          <w:szCs w:val="20"/>
        </w:rPr>
        <w:t xml:space="preserve"> </w:t>
      </w:r>
      <w:r w:rsidRPr="00AE34BA">
        <w:rPr>
          <w:rFonts w:ascii="Calibri" w:hAnsi="Calibri"/>
          <w:sz w:val="20"/>
          <w:szCs w:val="20"/>
        </w:rPr>
        <w:t>heat 5 minutes</w:t>
      </w:r>
      <w:r w:rsidR="00F23532" w:rsidRPr="00AE34BA">
        <w:rPr>
          <w:rFonts w:ascii="Calibri" w:hAnsi="Calibri"/>
          <w:sz w:val="20"/>
          <w:szCs w:val="20"/>
        </w:rPr>
        <w:t xml:space="preserve"> (</w:t>
      </w:r>
      <w:r w:rsidR="00F23532" w:rsidRPr="00AE34BA">
        <w:rPr>
          <w:rFonts w:ascii="Calibri" w:hAnsi="Calibri"/>
          <w:i/>
          <w:sz w:val="20"/>
          <w:szCs w:val="20"/>
        </w:rPr>
        <w:t>serves 4</w:t>
      </w:r>
      <w:r w:rsidR="00F23532" w:rsidRPr="00AE34BA">
        <w:rPr>
          <w:rFonts w:ascii="Calibri" w:hAnsi="Calibri"/>
          <w:sz w:val="20"/>
          <w:szCs w:val="20"/>
        </w:rPr>
        <w:t>)</w:t>
      </w:r>
    </w:p>
    <w:p w:rsidR="00C45BEA" w:rsidRPr="00AE34BA" w:rsidRDefault="00C45BEA" w:rsidP="00C45BEA">
      <w:pPr>
        <w:rPr>
          <w:rFonts w:ascii="Calibri" w:hAnsi="Calibri"/>
          <w:sz w:val="20"/>
          <w:szCs w:val="20"/>
        </w:rPr>
      </w:pPr>
    </w:p>
    <w:p w:rsidR="00B73667" w:rsidRPr="007B3BE5" w:rsidRDefault="00B73667" w:rsidP="00B73667">
      <w:pPr>
        <w:rPr>
          <w:rFonts w:ascii="Cambria" w:hAnsi="Cambria"/>
          <w:b/>
          <w:sz w:val="22"/>
          <w:szCs w:val="20"/>
        </w:rPr>
      </w:pPr>
      <w:r w:rsidRPr="007B3BE5">
        <w:rPr>
          <w:rFonts w:ascii="Cambria" w:hAnsi="Cambria"/>
          <w:b/>
          <w:sz w:val="22"/>
          <w:szCs w:val="20"/>
        </w:rPr>
        <w:t>TUT TIDBITS</w:t>
      </w:r>
    </w:p>
    <w:p w:rsidR="00C45BEA" w:rsidRPr="005B1B40" w:rsidRDefault="00C45BEA" w:rsidP="007B3BE5">
      <w:pPr>
        <w:numPr>
          <w:ilvl w:val="0"/>
          <w:numId w:val="2"/>
        </w:numPr>
        <w:tabs>
          <w:tab w:val="clear" w:pos="720"/>
          <w:tab w:val="num" w:pos="360"/>
        </w:tabs>
        <w:spacing w:after="120"/>
        <w:ind w:left="360"/>
        <w:rPr>
          <w:rFonts w:ascii="Cambria" w:hAnsi="Cambria"/>
          <w:sz w:val="20"/>
          <w:szCs w:val="20"/>
        </w:rPr>
      </w:pPr>
      <w:r w:rsidRPr="005B1B40">
        <w:rPr>
          <w:rFonts w:ascii="Cambria" w:hAnsi="Cambria"/>
          <w:sz w:val="20"/>
          <w:szCs w:val="20"/>
        </w:rPr>
        <w:t>Robbers stole about 60% of the good stuff from Tutankhamen’s tomb</w:t>
      </w:r>
    </w:p>
    <w:p w:rsidR="00C45BEA" w:rsidRPr="005B1B40" w:rsidRDefault="00C45BEA" w:rsidP="007B3BE5">
      <w:pPr>
        <w:numPr>
          <w:ilvl w:val="0"/>
          <w:numId w:val="2"/>
        </w:numPr>
        <w:tabs>
          <w:tab w:val="num" w:pos="360"/>
        </w:tabs>
        <w:spacing w:after="120"/>
        <w:ind w:left="360"/>
        <w:rPr>
          <w:rFonts w:ascii="Cambria" w:hAnsi="Cambria"/>
          <w:sz w:val="20"/>
          <w:szCs w:val="20"/>
        </w:rPr>
      </w:pPr>
      <w:r w:rsidRPr="005B1B40">
        <w:rPr>
          <w:rFonts w:ascii="Cambria" w:hAnsi="Cambria"/>
          <w:sz w:val="20"/>
          <w:szCs w:val="20"/>
        </w:rPr>
        <w:t xml:space="preserve">The tomb was probably made for someone else </w:t>
      </w:r>
    </w:p>
    <w:p w:rsidR="00AE34BA" w:rsidRPr="005B1B40" w:rsidRDefault="00AE34BA" w:rsidP="007B3BE5">
      <w:pPr>
        <w:numPr>
          <w:ilvl w:val="0"/>
          <w:numId w:val="2"/>
        </w:numPr>
        <w:tabs>
          <w:tab w:val="clear" w:pos="720"/>
        </w:tabs>
        <w:spacing w:after="120"/>
        <w:ind w:left="360"/>
        <w:rPr>
          <w:rFonts w:ascii="Cambria" w:hAnsi="Cambria"/>
          <w:sz w:val="20"/>
          <w:szCs w:val="20"/>
        </w:rPr>
      </w:pPr>
      <w:r w:rsidRPr="005B1B40">
        <w:rPr>
          <w:rFonts w:ascii="Cambria" w:hAnsi="Cambria"/>
          <w:sz w:val="20"/>
          <w:szCs w:val="20"/>
        </w:rPr>
        <w:t>There have been many theories about King Tutankhamen’s death</w:t>
      </w:r>
      <w:r>
        <w:rPr>
          <w:rFonts w:ascii="Cambria" w:hAnsi="Cambria"/>
          <w:sz w:val="20"/>
          <w:szCs w:val="20"/>
        </w:rPr>
        <w:t xml:space="preserve">; </w:t>
      </w:r>
      <w:r w:rsidRPr="005B1B40">
        <w:rPr>
          <w:rFonts w:ascii="Cambria" w:hAnsi="Cambria"/>
          <w:sz w:val="20"/>
          <w:szCs w:val="20"/>
        </w:rPr>
        <w:t>most propos</w:t>
      </w:r>
      <w:r>
        <w:rPr>
          <w:rFonts w:ascii="Cambria" w:hAnsi="Cambria"/>
          <w:sz w:val="20"/>
          <w:szCs w:val="20"/>
        </w:rPr>
        <w:t>e</w:t>
      </w:r>
      <w:r w:rsidRPr="005B1B40">
        <w:rPr>
          <w:rFonts w:ascii="Cambria" w:hAnsi="Cambria"/>
          <w:sz w:val="20"/>
          <w:szCs w:val="20"/>
        </w:rPr>
        <w:t xml:space="preserve"> he was murdered. New evidence seems to point to something different all together.</w:t>
      </w:r>
      <w:r>
        <w:rPr>
          <w:rFonts w:ascii="Cambria" w:hAnsi="Cambria"/>
          <w:sz w:val="20"/>
          <w:szCs w:val="20"/>
        </w:rPr>
        <w:t xml:space="preserve"> </w:t>
      </w:r>
      <w:r w:rsidRPr="005B1B40">
        <w:rPr>
          <w:rFonts w:ascii="Cambria" w:hAnsi="Cambria"/>
          <w:sz w:val="20"/>
          <w:szCs w:val="20"/>
        </w:rPr>
        <w:t xml:space="preserve">It appears that Tutankhamen’s corpse may have been burned. The King participated in many chariot races. The theory now is that in one of these races, Tut fell from </w:t>
      </w:r>
      <w:r>
        <w:rPr>
          <w:rFonts w:ascii="Cambria" w:hAnsi="Cambria"/>
          <w:sz w:val="20"/>
          <w:szCs w:val="20"/>
        </w:rPr>
        <w:t xml:space="preserve">his </w:t>
      </w:r>
      <w:r w:rsidRPr="005B1B40">
        <w:rPr>
          <w:rFonts w:ascii="Cambria" w:hAnsi="Cambria"/>
          <w:sz w:val="20"/>
          <w:szCs w:val="20"/>
        </w:rPr>
        <w:t>chariot and another chariot ran over the front of the body (but not his head). Tissues combust when embalming fluids touch damaged tissue. This also explains why the wrappings around his body were not burned.</w:t>
      </w:r>
    </w:p>
    <w:p w:rsidR="00C45BEA" w:rsidRPr="005B1B40" w:rsidRDefault="00C45BEA" w:rsidP="007B3BE5">
      <w:pPr>
        <w:numPr>
          <w:ilvl w:val="0"/>
          <w:numId w:val="2"/>
        </w:numPr>
        <w:tabs>
          <w:tab w:val="num" w:pos="360"/>
        </w:tabs>
        <w:spacing w:after="120"/>
        <w:ind w:left="360"/>
        <w:rPr>
          <w:rFonts w:ascii="Cambria" w:hAnsi="Cambria"/>
          <w:sz w:val="20"/>
          <w:szCs w:val="20"/>
        </w:rPr>
      </w:pPr>
      <w:r w:rsidRPr="005B1B40">
        <w:rPr>
          <w:rFonts w:ascii="Cambria" w:hAnsi="Cambria"/>
          <w:sz w:val="20"/>
          <w:szCs w:val="20"/>
        </w:rPr>
        <w:t>Tut had 30 pairs of gloves and 100 items of footwear (some made of gold)</w:t>
      </w:r>
    </w:p>
    <w:p w:rsidR="00AE34BA" w:rsidRDefault="00AE34BA" w:rsidP="007B3BE5">
      <w:pPr>
        <w:numPr>
          <w:ilvl w:val="0"/>
          <w:numId w:val="2"/>
        </w:numPr>
        <w:tabs>
          <w:tab w:val="clear" w:pos="720"/>
        </w:tabs>
        <w:spacing w:after="120"/>
        <w:ind w:left="360"/>
        <w:rPr>
          <w:rFonts w:ascii="Cambria" w:hAnsi="Cambria"/>
          <w:sz w:val="20"/>
          <w:szCs w:val="20"/>
        </w:rPr>
      </w:pPr>
      <w:r w:rsidRPr="00AE34BA">
        <w:rPr>
          <w:rFonts w:ascii="Cambria" w:hAnsi="Cambria"/>
          <w:sz w:val="20"/>
          <w:szCs w:val="20"/>
        </w:rPr>
        <w:t>Mummy = King Tut’s mother (HA!HA!HA!)</w:t>
      </w:r>
    </w:p>
    <w:p w:rsidR="00C45BEA" w:rsidRPr="005B1B40" w:rsidRDefault="00C45BEA" w:rsidP="007B3BE5">
      <w:pPr>
        <w:numPr>
          <w:ilvl w:val="0"/>
          <w:numId w:val="2"/>
        </w:numPr>
        <w:tabs>
          <w:tab w:val="num" w:pos="360"/>
        </w:tabs>
        <w:spacing w:after="120"/>
        <w:ind w:left="360"/>
        <w:rPr>
          <w:rFonts w:ascii="Cambria" w:hAnsi="Cambria"/>
          <w:sz w:val="20"/>
          <w:szCs w:val="20"/>
        </w:rPr>
      </w:pPr>
      <w:r w:rsidRPr="005B1B40">
        <w:rPr>
          <w:rFonts w:ascii="Cambria" w:hAnsi="Cambria"/>
          <w:sz w:val="20"/>
          <w:szCs w:val="20"/>
        </w:rPr>
        <w:t xml:space="preserve">Tut had a personal first-aid kit (contained a finger-sling, among other things) </w:t>
      </w:r>
    </w:p>
    <w:p w:rsidR="00C45BEA" w:rsidRPr="005B1B40" w:rsidRDefault="00C45BEA" w:rsidP="007B3BE5">
      <w:pPr>
        <w:numPr>
          <w:ilvl w:val="0"/>
          <w:numId w:val="2"/>
        </w:numPr>
        <w:tabs>
          <w:tab w:val="num" w:pos="360"/>
        </w:tabs>
        <w:spacing w:after="120"/>
        <w:ind w:left="360"/>
        <w:rPr>
          <w:rFonts w:ascii="Cambria" w:hAnsi="Cambria"/>
          <w:sz w:val="20"/>
          <w:szCs w:val="20"/>
        </w:rPr>
      </w:pPr>
      <w:r w:rsidRPr="005B1B40">
        <w:rPr>
          <w:rFonts w:ascii="Cambria" w:hAnsi="Cambria"/>
          <w:sz w:val="20"/>
          <w:szCs w:val="20"/>
        </w:rPr>
        <w:t xml:space="preserve">Tut had 30 boomerangs to hunt with </w:t>
      </w:r>
    </w:p>
    <w:p w:rsidR="00C45BEA" w:rsidRPr="005B1B40" w:rsidRDefault="00C45BEA" w:rsidP="007B3BE5">
      <w:pPr>
        <w:numPr>
          <w:ilvl w:val="0"/>
          <w:numId w:val="2"/>
        </w:numPr>
        <w:tabs>
          <w:tab w:val="num" w:pos="360"/>
        </w:tabs>
        <w:spacing w:after="120"/>
        <w:ind w:left="360"/>
        <w:rPr>
          <w:rFonts w:ascii="Cambria" w:hAnsi="Cambria"/>
          <w:sz w:val="20"/>
          <w:szCs w:val="20"/>
        </w:rPr>
      </w:pPr>
      <w:r w:rsidRPr="005B1B40">
        <w:rPr>
          <w:rFonts w:ascii="Cambria" w:hAnsi="Cambria"/>
          <w:sz w:val="20"/>
          <w:szCs w:val="20"/>
        </w:rPr>
        <w:t xml:space="preserve">Tut’s christening shawl probably took 9 months of 11-hour days to weave </w:t>
      </w:r>
    </w:p>
    <w:p w:rsidR="005B1B40" w:rsidRPr="005B1B40" w:rsidRDefault="005B1B40" w:rsidP="007B3BE5">
      <w:pPr>
        <w:numPr>
          <w:ilvl w:val="0"/>
          <w:numId w:val="2"/>
        </w:numPr>
        <w:tabs>
          <w:tab w:val="clear" w:pos="720"/>
        </w:tabs>
        <w:spacing w:after="120"/>
        <w:ind w:left="360"/>
        <w:rPr>
          <w:rFonts w:ascii="Cambria" w:hAnsi="Cambria"/>
          <w:sz w:val="20"/>
          <w:szCs w:val="20"/>
        </w:rPr>
      </w:pPr>
      <w:r w:rsidRPr="005B1B40">
        <w:rPr>
          <w:rFonts w:ascii="Cambria" w:hAnsi="Cambria"/>
          <w:sz w:val="20"/>
          <w:szCs w:val="20"/>
        </w:rPr>
        <w:t xml:space="preserve">The Mask of Tutankhamen is embellished with lapis lazuli from Badakhshan in Afghanistan. These mines have been worked for more than 7,000 years. The poem, </w:t>
      </w:r>
      <w:r w:rsidR="008F0F79">
        <w:rPr>
          <w:rFonts w:ascii="Cambria" w:hAnsi="Cambria"/>
          <w:sz w:val="20"/>
          <w:szCs w:val="20"/>
        </w:rPr>
        <w:t>“</w:t>
      </w:r>
      <w:r w:rsidRPr="005B1B40">
        <w:rPr>
          <w:rFonts w:ascii="Cambria" w:hAnsi="Cambria"/>
          <w:sz w:val="20"/>
          <w:szCs w:val="20"/>
        </w:rPr>
        <w:t>Lapis Lazuli,</w:t>
      </w:r>
      <w:r w:rsidR="008F0F79">
        <w:rPr>
          <w:rFonts w:ascii="Cambria" w:hAnsi="Cambria"/>
          <w:sz w:val="20"/>
          <w:szCs w:val="20"/>
        </w:rPr>
        <w:t>”</w:t>
      </w:r>
      <w:r w:rsidRPr="005B1B40">
        <w:rPr>
          <w:rFonts w:ascii="Cambria" w:hAnsi="Cambria"/>
          <w:sz w:val="20"/>
          <w:szCs w:val="20"/>
        </w:rPr>
        <w:t xml:space="preserve"> by </w:t>
      </w:r>
      <w:r w:rsidR="004F178E">
        <w:rPr>
          <w:rFonts w:ascii="Cambria" w:hAnsi="Cambria"/>
          <w:sz w:val="20"/>
          <w:szCs w:val="20"/>
        </w:rPr>
        <w:t xml:space="preserve">Irish writer </w:t>
      </w:r>
      <w:r w:rsidRPr="005B1B40">
        <w:rPr>
          <w:rFonts w:ascii="Cambria" w:hAnsi="Cambria"/>
          <w:sz w:val="20"/>
          <w:szCs w:val="20"/>
        </w:rPr>
        <w:t>William Butler Yeats celebrated his possession of a statue carved from this stone. The Lapis for Yeats statue was mined from the “Blue Mountain</w:t>
      </w:r>
      <w:r w:rsidR="008F0F79" w:rsidRPr="005B1B40">
        <w:rPr>
          <w:rFonts w:ascii="Cambria" w:hAnsi="Cambria"/>
          <w:sz w:val="20"/>
          <w:szCs w:val="20"/>
        </w:rPr>
        <w:t>,</w:t>
      </w:r>
      <w:r w:rsidRPr="005B1B40">
        <w:rPr>
          <w:rFonts w:ascii="Cambria" w:hAnsi="Cambria"/>
          <w:sz w:val="20"/>
          <w:szCs w:val="20"/>
        </w:rPr>
        <w:t xml:space="preserve">” so named for the great amount of this stone found there. </w:t>
      </w:r>
    </w:p>
    <w:p w:rsidR="00631270" w:rsidRDefault="00631270" w:rsidP="005B1B40">
      <w:pPr>
        <w:tabs>
          <w:tab w:val="num" w:pos="360"/>
        </w:tabs>
        <w:rPr>
          <w:rFonts w:ascii="Cambria" w:hAnsi="Cambria"/>
          <w:sz w:val="20"/>
          <w:szCs w:val="20"/>
        </w:rPr>
      </w:pPr>
    </w:p>
    <w:p w:rsidR="005B1B40" w:rsidRPr="007B3BE5" w:rsidRDefault="00F33CA6" w:rsidP="005B1B40">
      <w:pPr>
        <w:tabs>
          <w:tab w:val="num" w:pos="360"/>
        </w:tabs>
        <w:rPr>
          <w:rFonts w:ascii="Cambria" w:hAnsi="Cambria"/>
          <w:b/>
          <w:sz w:val="22"/>
          <w:szCs w:val="20"/>
        </w:rPr>
      </w:pPr>
      <w:r w:rsidRPr="007B3BE5">
        <w:rPr>
          <w:rFonts w:ascii="Cambria" w:hAnsi="Cambria"/>
          <w:b/>
          <w:sz w:val="22"/>
          <w:szCs w:val="20"/>
        </w:rPr>
        <w:t xml:space="preserve">OTHER </w:t>
      </w:r>
      <w:r w:rsidR="00B73667" w:rsidRPr="007B3BE5">
        <w:rPr>
          <w:rFonts w:ascii="Cambria" w:hAnsi="Cambria"/>
          <w:b/>
          <w:sz w:val="22"/>
          <w:szCs w:val="20"/>
        </w:rPr>
        <w:t>GEMS</w:t>
      </w:r>
    </w:p>
    <w:p w:rsidR="004F178E" w:rsidRPr="00055972" w:rsidRDefault="004F178E" w:rsidP="007B3BE5">
      <w:pPr>
        <w:numPr>
          <w:ilvl w:val="0"/>
          <w:numId w:val="2"/>
        </w:numPr>
        <w:tabs>
          <w:tab w:val="clear" w:pos="720"/>
        </w:tabs>
        <w:spacing w:after="120"/>
        <w:ind w:left="360"/>
        <w:rPr>
          <w:rFonts w:ascii="Cambria" w:hAnsi="Cambria"/>
          <w:sz w:val="20"/>
          <w:szCs w:val="20"/>
        </w:rPr>
      </w:pPr>
      <w:r w:rsidRPr="005B1B40">
        <w:rPr>
          <w:rFonts w:ascii="Cambria" w:hAnsi="Cambria"/>
          <w:sz w:val="20"/>
          <w:szCs w:val="20"/>
        </w:rPr>
        <w:t xml:space="preserve">Colossi of Memnon reflect the huge dimensions of statuary from the New Kingdom. These were over 70’ high and are all that remain of a mortuary temple for Amun-Hotpe III. Each statue is carved from a single block of Quartzite that was quarried over 400 miles away. The ruins of the temple vanished in the 1800’s, but the size of these statues give an idea of how large it must have been. They are the inspiration for </w:t>
      </w:r>
      <w:r>
        <w:rPr>
          <w:rFonts w:ascii="Cambria" w:hAnsi="Cambria"/>
          <w:sz w:val="20"/>
          <w:szCs w:val="20"/>
        </w:rPr>
        <w:t>“</w:t>
      </w:r>
      <w:r w:rsidRPr="005B1B40">
        <w:rPr>
          <w:rFonts w:ascii="Cambria" w:hAnsi="Cambria"/>
          <w:sz w:val="20"/>
          <w:szCs w:val="20"/>
        </w:rPr>
        <w:t>Ozymandias</w:t>
      </w:r>
      <w:r>
        <w:rPr>
          <w:rFonts w:ascii="Cambria" w:hAnsi="Cambria"/>
          <w:sz w:val="20"/>
          <w:szCs w:val="20"/>
        </w:rPr>
        <w:t>”</w:t>
      </w:r>
      <w:r w:rsidRPr="005B1B40">
        <w:rPr>
          <w:rFonts w:ascii="Cambria" w:hAnsi="Cambria"/>
          <w:sz w:val="20"/>
          <w:szCs w:val="20"/>
        </w:rPr>
        <w:t xml:space="preserve"> by Percy Bysshe Shelley</w:t>
      </w:r>
      <w:r>
        <w:rPr>
          <w:rFonts w:ascii="Cambria" w:hAnsi="Cambria"/>
          <w:sz w:val="20"/>
          <w:szCs w:val="20"/>
        </w:rPr>
        <w:t xml:space="preserve">, perhaps better known as the husband of </w:t>
      </w:r>
      <w:r>
        <w:rPr>
          <w:rFonts w:ascii="Cambria" w:hAnsi="Cambria"/>
          <w:i/>
          <w:sz w:val="20"/>
          <w:szCs w:val="20"/>
        </w:rPr>
        <w:t xml:space="preserve">Frankenstein </w:t>
      </w:r>
      <w:r>
        <w:rPr>
          <w:rFonts w:ascii="Cambria" w:hAnsi="Cambria"/>
          <w:sz w:val="20"/>
          <w:szCs w:val="20"/>
        </w:rPr>
        <w:t xml:space="preserve">author Mary Shelley. </w:t>
      </w:r>
      <w:r w:rsidRPr="004F178E">
        <w:rPr>
          <w:rFonts w:ascii="Cambria" w:hAnsi="Cambria"/>
          <w:sz w:val="20"/>
          <w:szCs w:val="20"/>
        </w:rPr>
        <w:sym w:font="Wingdings" w:char="F04A"/>
      </w:r>
      <w:r w:rsidRPr="005B1B40">
        <w:rPr>
          <w:rFonts w:ascii="Cambria" w:hAnsi="Cambria"/>
          <w:sz w:val="20"/>
          <w:szCs w:val="20"/>
        </w:rPr>
        <w:t xml:space="preserve"> </w:t>
      </w:r>
    </w:p>
    <w:p w:rsidR="00C45BEA" w:rsidRPr="005B1B40" w:rsidRDefault="00C45BEA" w:rsidP="007B3BE5">
      <w:pPr>
        <w:numPr>
          <w:ilvl w:val="0"/>
          <w:numId w:val="2"/>
        </w:numPr>
        <w:tabs>
          <w:tab w:val="num" w:pos="360"/>
        </w:tabs>
        <w:spacing w:after="120"/>
        <w:ind w:left="360"/>
        <w:rPr>
          <w:rFonts w:ascii="Cambria" w:hAnsi="Cambria"/>
          <w:sz w:val="20"/>
          <w:szCs w:val="20"/>
        </w:rPr>
      </w:pPr>
      <w:r w:rsidRPr="005B1B40">
        <w:rPr>
          <w:rFonts w:ascii="Cambria" w:hAnsi="Cambria"/>
          <w:sz w:val="20"/>
          <w:szCs w:val="20"/>
        </w:rPr>
        <w:t>Priests preparing mummies sometimes got careless</w:t>
      </w:r>
      <w:r w:rsidR="00292BD2">
        <w:rPr>
          <w:rFonts w:ascii="Cambria" w:hAnsi="Cambria"/>
          <w:sz w:val="20"/>
          <w:szCs w:val="20"/>
        </w:rPr>
        <w:t>. S</w:t>
      </w:r>
      <w:r w:rsidRPr="005B1B40">
        <w:rPr>
          <w:rFonts w:ascii="Cambria" w:hAnsi="Cambria"/>
          <w:sz w:val="20"/>
          <w:szCs w:val="20"/>
        </w:rPr>
        <w:t>everal lizards and a mouse have been fo</w:t>
      </w:r>
      <w:r w:rsidR="00055972">
        <w:rPr>
          <w:rFonts w:ascii="Cambria" w:hAnsi="Cambria"/>
          <w:sz w:val="20"/>
          <w:szCs w:val="20"/>
        </w:rPr>
        <w:t>und in various mummy wrappings.</w:t>
      </w:r>
    </w:p>
    <w:p w:rsidR="00C45BEA" w:rsidRPr="005B1B40" w:rsidRDefault="00055972" w:rsidP="007B3BE5">
      <w:pPr>
        <w:numPr>
          <w:ilvl w:val="0"/>
          <w:numId w:val="2"/>
        </w:numPr>
        <w:tabs>
          <w:tab w:val="clear" w:pos="720"/>
          <w:tab w:val="num" w:pos="360"/>
        </w:tabs>
        <w:spacing w:after="120"/>
        <w:ind w:left="360"/>
        <w:rPr>
          <w:rFonts w:ascii="Cambria" w:hAnsi="Cambria"/>
          <w:sz w:val="20"/>
          <w:szCs w:val="20"/>
        </w:rPr>
      </w:pPr>
      <w:r>
        <w:rPr>
          <w:rFonts w:ascii="Cambria" w:hAnsi="Cambria"/>
          <w:sz w:val="20"/>
          <w:szCs w:val="20"/>
        </w:rPr>
        <w:t>I</w:t>
      </w:r>
      <w:r w:rsidR="00C45BEA" w:rsidRPr="005B1B40">
        <w:rPr>
          <w:rFonts w:ascii="Cambria" w:hAnsi="Cambria"/>
          <w:sz w:val="20"/>
          <w:szCs w:val="20"/>
        </w:rPr>
        <w:t>t took 12 years</w:t>
      </w:r>
      <w:r>
        <w:rPr>
          <w:rFonts w:ascii="Cambria" w:hAnsi="Cambria"/>
          <w:sz w:val="20"/>
          <w:szCs w:val="20"/>
        </w:rPr>
        <w:t xml:space="preserve"> for scribes</w:t>
      </w:r>
      <w:r w:rsidR="00C45BEA" w:rsidRPr="005B1B40">
        <w:rPr>
          <w:rFonts w:ascii="Cambria" w:hAnsi="Cambria"/>
          <w:sz w:val="20"/>
          <w:szCs w:val="20"/>
        </w:rPr>
        <w:t xml:space="preserve"> to learn to write the hundreds of hieroglyphs</w:t>
      </w:r>
      <w:r>
        <w:rPr>
          <w:rFonts w:ascii="Cambria" w:hAnsi="Cambria"/>
          <w:sz w:val="20"/>
          <w:szCs w:val="20"/>
        </w:rPr>
        <w:t>—</w:t>
      </w:r>
      <w:r w:rsidR="00C45BEA" w:rsidRPr="005B1B40">
        <w:rPr>
          <w:rFonts w:ascii="Cambria" w:hAnsi="Cambria"/>
          <w:sz w:val="20"/>
          <w:szCs w:val="20"/>
        </w:rPr>
        <w:t>study begin at age 4</w:t>
      </w:r>
      <w:r>
        <w:rPr>
          <w:rFonts w:ascii="Cambria" w:hAnsi="Cambria"/>
          <w:sz w:val="20"/>
          <w:szCs w:val="20"/>
        </w:rPr>
        <w:t>—</w:t>
      </w:r>
      <w:r w:rsidR="00C45BEA" w:rsidRPr="005B1B40">
        <w:rPr>
          <w:rFonts w:ascii="Cambria" w:hAnsi="Cambria"/>
          <w:sz w:val="20"/>
          <w:szCs w:val="20"/>
        </w:rPr>
        <w:t>teachers could thrash idle pupil</w:t>
      </w:r>
      <w:r w:rsidR="000225F2">
        <w:rPr>
          <w:rFonts w:ascii="Cambria" w:hAnsi="Cambria"/>
          <w:sz w:val="20"/>
          <w:szCs w:val="20"/>
        </w:rPr>
        <w:t>s.</w:t>
      </w:r>
      <w:r w:rsidR="00C45BEA" w:rsidRPr="005B1B40">
        <w:rPr>
          <w:rFonts w:ascii="Cambria" w:hAnsi="Cambria"/>
          <w:sz w:val="20"/>
          <w:szCs w:val="20"/>
        </w:rPr>
        <w:t xml:space="preserve"> </w:t>
      </w:r>
    </w:p>
    <w:p w:rsidR="00C45BEA" w:rsidRPr="000225F2" w:rsidRDefault="00C45BEA" w:rsidP="007B3BE5">
      <w:pPr>
        <w:numPr>
          <w:ilvl w:val="0"/>
          <w:numId w:val="2"/>
        </w:numPr>
        <w:tabs>
          <w:tab w:val="num" w:pos="360"/>
        </w:tabs>
        <w:spacing w:after="120"/>
        <w:ind w:left="360"/>
        <w:rPr>
          <w:rFonts w:ascii="Cambria" w:hAnsi="Cambria"/>
          <w:sz w:val="20"/>
          <w:szCs w:val="20"/>
        </w:rPr>
      </w:pPr>
      <w:r w:rsidRPr="005B1B40">
        <w:rPr>
          <w:rFonts w:ascii="Cambria" w:hAnsi="Cambria"/>
          <w:sz w:val="20"/>
          <w:szCs w:val="20"/>
        </w:rPr>
        <w:t>Earliest toilet seat in the world comes from Egypt</w:t>
      </w:r>
      <w:r w:rsidR="00055972">
        <w:rPr>
          <w:rFonts w:ascii="Cambria" w:hAnsi="Cambria"/>
          <w:sz w:val="20"/>
          <w:szCs w:val="20"/>
        </w:rPr>
        <w:t>—</w:t>
      </w:r>
      <w:r w:rsidRPr="005B1B40">
        <w:rPr>
          <w:rFonts w:ascii="Cambria" w:hAnsi="Cambria"/>
          <w:sz w:val="20"/>
          <w:szCs w:val="20"/>
        </w:rPr>
        <w:t>toilets of wood, pottery and stone</w:t>
      </w:r>
      <w:r w:rsidR="000225F2">
        <w:rPr>
          <w:rFonts w:ascii="Cambria" w:hAnsi="Cambria"/>
          <w:sz w:val="20"/>
          <w:szCs w:val="20"/>
        </w:rPr>
        <w:t>—</w:t>
      </w:r>
      <w:r w:rsidRPr="000225F2">
        <w:rPr>
          <w:rFonts w:ascii="Cambria" w:hAnsi="Cambria"/>
          <w:sz w:val="20"/>
          <w:szCs w:val="20"/>
        </w:rPr>
        <w:t>seats were p</w:t>
      </w:r>
      <w:r w:rsidR="00D41C1E">
        <w:rPr>
          <w:rFonts w:ascii="Cambria" w:hAnsi="Cambria"/>
          <w:sz w:val="20"/>
          <w:szCs w:val="20"/>
        </w:rPr>
        <w:t>laced above large bowls of sand.</w:t>
      </w:r>
    </w:p>
    <w:p w:rsidR="00C45BEA" w:rsidRPr="005B1B40" w:rsidRDefault="00C45BEA" w:rsidP="007B3BE5">
      <w:pPr>
        <w:numPr>
          <w:ilvl w:val="0"/>
          <w:numId w:val="2"/>
        </w:numPr>
        <w:tabs>
          <w:tab w:val="num" w:pos="360"/>
        </w:tabs>
        <w:spacing w:after="120"/>
        <w:ind w:left="360"/>
        <w:rPr>
          <w:rFonts w:ascii="Cambria" w:hAnsi="Cambria"/>
          <w:sz w:val="20"/>
          <w:szCs w:val="20"/>
        </w:rPr>
      </w:pPr>
      <w:r w:rsidRPr="005B1B40">
        <w:rPr>
          <w:rFonts w:ascii="Cambria" w:hAnsi="Cambria"/>
          <w:sz w:val="20"/>
          <w:szCs w:val="20"/>
        </w:rPr>
        <w:t>Egyptians were among the first to make</w:t>
      </w:r>
      <w:r w:rsidR="00055972">
        <w:rPr>
          <w:rFonts w:ascii="Cambria" w:hAnsi="Cambria"/>
          <w:sz w:val="20"/>
          <w:szCs w:val="20"/>
        </w:rPr>
        <w:t xml:space="preserve"> </w:t>
      </w:r>
      <w:r w:rsidRPr="005B1B40">
        <w:rPr>
          <w:rFonts w:ascii="Cambria" w:hAnsi="Cambria"/>
          <w:sz w:val="20"/>
          <w:szCs w:val="20"/>
        </w:rPr>
        <w:t>attempts at dentistry</w:t>
      </w:r>
      <w:r w:rsidR="005A0BC3">
        <w:rPr>
          <w:rFonts w:ascii="Cambria" w:hAnsi="Cambria"/>
          <w:sz w:val="20"/>
          <w:szCs w:val="20"/>
        </w:rPr>
        <w:t>. M</w:t>
      </w:r>
      <w:r w:rsidRPr="005B1B40">
        <w:rPr>
          <w:rFonts w:ascii="Cambria" w:hAnsi="Cambria"/>
          <w:sz w:val="20"/>
          <w:szCs w:val="20"/>
        </w:rPr>
        <w:t>ummies have been found with filled teeth and others with gold wire to bind loose teeth like a dental bridge</w:t>
      </w:r>
      <w:r w:rsidR="00D41C1E">
        <w:rPr>
          <w:rFonts w:ascii="Cambria" w:hAnsi="Cambria"/>
          <w:sz w:val="20"/>
          <w:szCs w:val="20"/>
        </w:rPr>
        <w:t>.</w:t>
      </w:r>
    </w:p>
    <w:p w:rsidR="00C45BEA" w:rsidRPr="005B1B40" w:rsidRDefault="00C45BEA" w:rsidP="007B3BE5">
      <w:pPr>
        <w:numPr>
          <w:ilvl w:val="0"/>
          <w:numId w:val="2"/>
        </w:numPr>
        <w:tabs>
          <w:tab w:val="num" w:pos="360"/>
        </w:tabs>
        <w:spacing w:after="120"/>
        <w:ind w:left="360"/>
        <w:rPr>
          <w:rFonts w:ascii="Cambria" w:hAnsi="Cambria"/>
          <w:sz w:val="20"/>
          <w:szCs w:val="20"/>
        </w:rPr>
      </w:pPr>
      <w:r w:rsidRPr="005B1B40">
        <w:rPr>
          <w:rFonts w:ascii="Cambria" w:hAnsi="Cambria"/>
          <w:sz w:val="20"/>
          <w:szCs w:val="20"/>
        </w:rPr>
        <w:t>When a remedy was prescribed by a doctor, it sometimes came in a container with a prescription written on it</w:t>
      </w:r>
      <w:r w:rsidR="00D41C1E">
        <w:rPr>
          <w:rFonts w:ascii="Cambria" w:hAnsi="Cambria"/>
          <w:sz w:val="20"/>
          <w:szCs w:val="20"/>
        </w:rPr>
        <w:t>,</w:t>
      </w:r>
      <w:r w:rsidR="00055972">
        <w:rPr>
          <w:rFonts w:ascii="Cambria" w:hAnsi="Cambria"/>
          <w:sz w:val="20"/>
          <w:szCs w:val="20"/>
        </w:rPr>
        <w:t xml:space="preserve"> </w:t>
      </w:r>
      <w:r w:rsidRPr="005B1B40">
        <w:rPr>
          <w:rFonts w:ascii="Cambria" w:hAnsi="Cambria"/>
          <w:sz w:val="20"/>
          <w:szCs w:val="20"/>
        </w:rPr>
        <w:t>like our prescriptions today</w:t>
      </w:r>
      <w:r w:rsidR="00D41C1E">
        <w:rPr>
          <w:rFonts w:ascii="Cambria" w:hAnsi="Cambria"/>
          <w:sz w:val="20"/>
          <w:szCs w:val="20"/>
        </w:rPr>
        <w:t>.</w:t>
      </w:r>
    </w:p>
    <w:p w:rsidR="005B1B40" w:rsidRDefault="00C45BEA" w:rsidP="007B3BE5">
      <w:pPr>
        <w:numPr>
          <w:ilvl w:val="0"/>
          <w:numId w:val="2"/>
        </w:numPr>
        <w:tabs>
          <w:tab w:val="clear" w:pos="720"/>
          <w:tab w:val="num" w:pos="360"/>
        </w:tabs>
        <w:spacing w:after="120"/>
        <w:ind w:left="360"/>
        <w:rPr>
          <w:rFonts w:ascii="Cambria" w:hAnsi="Cambria"/>
          <w:sz w:val="20"/>
          <w:szCs w:val="20"/>
        </w:rPr>
      </w:pPr>
      <w:r w:rsidRPr="005B1B40">
        <w:rPr>
          <w:rFonts w:ascii="Cambria" w:hAnsi="Cambria"/>
          <w:sz w:val="20"/>
          <w:szCs w:val="20"/>
        </w:rPr>
        <w:t>Egyptians made a fermented drink from cucumbers</w:t>
      </w:r>
      <w:r w:rsidR="00291808">
        <w:rPr>
          <w:rFonts w:ascii="Cambria" w:hAnsi="Cambria"/>
          <w:sz w:val="20"/>
          <w:szCs w:val="20"/>
        </w:rPr>
        <w:t>. T</w:t>
      </w:r>
      <w:r w:rsidRPr="005B1B40">
        <w:rPr>
          <w:rFonts w:ascii="Cambria" w:hAnsi="Cambria"/>
          <w:sz w:val="20"/>
          <w:szCs w:val="20"/>
        </w:rPr>
        <w:t>hey cut a hole in one end of the cuke, pushed a small stick through the opening and stirred it around to break up the pulp.</w:t>
      </w:r>
      <w:r w:rsidR="00055972">
        <w:rPr>
          <w:rFonts w:ascii="Cambria" w:hAnsi="Cambria"/>
          <w:sz w:val="20"/>
          <w:szCs w:val="20"/>
        </w:rPr>
        <w:t xml:space="preserve"> </w:t>
      </w:r>
      <w:r w:rsidRPr="005B1B40">
        <w:rPr>
          <w:rFonts w:ascii="Cambria" w:hAnsi="Cambria"/>
          <w:sz w:val="20"/>
          <w:szCs w:val="20"/>
        </w:rPr>
        <w:t>They then plugged the hole and buried the cuke in the ground for a few days.</w:t>
      </w:r>
      <w:r w:rsidR="00055972">
        <w:rPr>
          <w:rFonts w:ascii="Cambria" w:hAnsi="Cambria"/>
          <w:sz w:val="20"/>
          <w:szCs w:val="20"/>
        </w:rPr>
        <w:t xml:space="preserve"> </w:t>
      </w:r>
      <w:r w:rsidRPr="005B1B40">
        <w:rPr>
          <w:rFonts w:ascii="Cambria" w:hAnsi="Cambria"/>
          <w:sz w:val="20"/>
          <w:szCs w:val="20"/>
        </w:rPr>
        <w:t xml:space="preserve">When they dug it up, they had cucumber wine. </w:t>
      </w:r>
      <w:r w:rsidRPr="00291808">
        <w:rPr>
          <w:rFonts w:ascii="Cambria" w:hAnsi="Cambria"/>
          <w:i/>
          <w:sz w:val="20"/>
          <w:szCs w:val="20"/>
        </w:rPr>
        <w:t>DO NOT TRY THIS AT HOME!</w:t>
      </w:r>
    </w:p>
    <w:p w:rsidR="004F178E" w:rsidRPr="00D258C6" w:rsidRDefault="00A83F0C" w:rsidP="007B3BE5">
      <w:pPr>
        <w:numPr>
          <w:ilvl w:val="0"/>
          <w:numId w:val="2"/>
        </w:numPr>
        <w:tabs>
          <w:tab w:val="clear" w:pos="720"/>
          <w:tab w:val="num" w:pos="360"/>
        </w:tabs>
        <w:spacing w:after="120"/>
        <w:ind w:left="360"/>
        <w:rPr>
          <w:rFonts w:ascii="Cambria" w:hAnsi="Cambria"/>
          <w:sz w:val="20"/>
          <w:szCs w:val="20"/>
        </w:rPr>
      </w:pPr>
      <w:r>
        <w:rPr>
          <w:rFonts w:ascii="Cambria" w:hAnsi="Cambria"/>
          <w:i/>
          <w:sz w:val="20"/>
          <w:szCs w:val="20"/>
        </w:rPr>
        <w:t xml:space="preserve">Things silly students have written </w:t>
      </w:r>
      <w:r w:rsidR="00C45BEA" w:rsidRPr="005B1B40">
        <w:rPr>
          <w:rFonts w:ascii="Cambria" w:hAnsi="Cambria"/>
          <w:i/>
          <w:sz w:val="20"/>
          <w:szCs w:val="20"/>
        </w:rPr>
        <w:t xml:space="preserve">in </w:t>
      </w:r>
      <w:r>
        <w:rPr>
          <w:rFonts w:ascii="Cambria" w:hAnsi="Cambria"/>
          <w:i/>
          <w:sz w:val="20"/>
          <w:szCs w:val="20"/>
        </w:rPr>
        <w:t xml:space="preserve">school </w:t>
      </w:r>
      <w:r w:rsidR="00C45BEA" w:rsidRPr="005B1B40">
        <w:rPr>
          <w:rFonts w:ascii="Cambria" w:hAnsi="Cambria"/>
          <w:i/>
          <w:sz w:val="20"/>
          <w:szCs w:val="20"/>
        </w:rPr>
        <w:t xml:space="preserve">reports </w:t>
      </w:r>
      <w:r>
        <w:rPr>
          <w:rFonts w:ascii="Cambria" w:hAnsi="Cambria"/>
          <w:i/>
          <w:sz w:val="20"/>
          <w:szCs w:val="20"/>
        </w:rPr>
        <w:t>about</w:t>
      </w:r>
      <w:r w:rsidR="00C45BEA" w:rsidRPr="005B1B40">
        <w:rPr>
          <w:rFonts w:ascii="Cambria" w:hAnsi="Cambria"/>
          <w:i/>
          <w:sz w:val="20"/>
          <w:szCs w:val="20"/>
        </w:rPr>
        <w:t xml:space="preserve"> Egypt:</w:t>
      </w:r>
      <w:r w:rsidR="00055972">
        <w:rPr>
          <w:rFonts w:ascii="Cambria" w:hAnsi="Cambria"/>
          <w:i/>
          <w:sz w:val="20"/>
          <w:szCs w:val="20"/>
        </w:rPr>
        <w:t xml:space="preserve"> </w:t>
      </w:r>
      <w:r w:rsidR="00C45BEA" w:rsidRPr="005B1B40">
        <w:rPr>
          <w:rFonts w:ascii="Cambria" w:hAnsi="Cambria"/>
          <w:sz w:val="20"/>
          <w:szCs w:val="20"/>
        </w:rPr>
        <w:t xml:space="preserve">“Hair is a fact in </w:t>
      </w:r>
      <w:smartTag w:uri="urn:schemas-microsoft-com:office:smarttags" w:element="country-region">
        <w:smartTag w:uri="urn:schemas-microsoft-com:office:smarttags" w:element="place">
          <w:r w:rsidR="00C45BEA" w:rsidRPr="005B1B40">
            <w:rPr>
              <w:rFonts w:ascii="Cambria" w:hAnsi="Cambria"/>
              <w:sz w:val="20"/>
              <w:szCs w:val="20"/>
            </w:rPr>
            <w:t>Egypt</w:t>
          </w:r>
        </w:smartTag>
      </w:smartTag>
      <w:r w:rsidR="00C45BEA" w:rsidRPr="005B1B40">
        <w:rPr>
          <w:rFonts w:ascii="Cambria" w:hAnsi="Cambria"/>
          <w:sz w:val="20"/>
          <w:szCs w:val="20"/>
        </w:rPr>
        <w:t xml:space="preserve">” </w:t>
      </w:r>
      <w:r>
        <w:rPr>
          <w:rFonts w:ascii="Cambria" w:hAnsi="Cambria"/>
          <w:sz w:val="20"/>
          <w:szCs w:val="20"/>
        </w:rPr>
        <w:sym w:font="Wingdings" w:char="F09E"/>
      </w:r>
      <w:r>
        <w:rPr>
          <w:rFonts w:ascii="Cambria" w:hAnsi="Cambria"/>
          <w:sz w:val="20"/>
          <w:szCs w:val="20"/>
        </w:rPr>
        <w:t xml:space="preserve"> </w:t>
      </w:r>
      <w:r w:rsidR="00C45BEA" w:rsidRPr="005B1B40">
        <w:rPr>
          <w:rFonts w:ascii="Cambria" w:hAnsi="Cambria"/>
          <w:sz w:val="20"/>
          <w:szCs w:val="20"/>
        </w:rPr>
        <w:t>“Death has changed from now to then.”</w:t>
      </w:r>
      <w:r>
        <w:rPr>
          <w:rFonts w:ascii="Cambria" w:hAnsi="Cambria"/>
          <w:sz w:val="20"/>
          <w:szCs w:val="20"/>
        </w:rPr>
        <w:t xml:space="preserve"> </w:t>
      </w:r>
      <w:r>
        <w:rPr>
          <w:rFonts w:ascii="Cambria" w:hAnsi="Cambria"/>
          <w:sz w:val="20"/>
          <w:szCs w:val="20"/>
        </w:rPr>
        <w:sym w:font="Wingdings" w:char="F09E"/>
      </w:r>
      <w:r>
        <w:rPr>
          <w:rFonts w:ascii="Cambria" w:hAnsi="Cambria"/>
          <w:sz w:val="20"/>
          <w:szCs w:val="20"/>
        </w:rPr>
        <w:t xml:space="preserve"> </w:t>
      </w:r>
      <w:r w:rsidR="00C45BEA" w:rsidRPr="005B1B40">
        <w:rPr>
          <w:rFonts w:ascii="Cambria" w:hAnsi="Cambria"/>
          <w:sz w:val="20"/>
          <w:szCs w:val="20"/>
        </w:rPr>
        <w:t>“</w:t>
      </w:r>
      <w:r>
        <w:rPr>
          <w:rFonts w:ascii="Cambria" w:hAnsi="Cambria"/>
          <w:sz w:val="20"/>
          <w:szCs w:val="20"/>
        </w:rPr>
        <w:t>…</w:t>
      </w:r>
      <w:r w:rsidR="00C45BEA" w:rsidRPr="005B1B40">
        <w:rPr>
          <w:rFonts w:ascii="Cambria" w:hAnsi="Cambria"/>
          <w:sz w:val="20"/>
          <w:szCs w:val="20"/>
        </w:rPr>
        <w:t>a son who was the rightful error to the throne.” … “Egyptian people still live today.</w:t>
      </w:r>
      <w:r w:rsidR="00055972">
        <w:rPr>
          <w:rFonts w:ascii="Cambria" w:hAnsi="Cambria"/>
          <w:sz w:val="20"/>
          <w:szCs w:val="20"/>
        </w:rPr>
        <w:t xml:space="preserve"> </w:t>
      </w:r>
      <w:r w:rsidR="00C45BEA" w:rsidRPr="005B1B40">
        <w:rPr>
          <w:rFonts w:ascii="Cambria" w:hAnsi="Cambria"/>
          <w:sz w:val="20"/>
          <w:szCs w:val="20"/>
        </w:rPr>
        <w:t>They are very old.”</w:t>
      </w:r>
    </w:p>
    <w:sectPr w:rsidR="004F178E" w:rsidRPr="00D258C6" w:rsidSect="00104E7E">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C0" w:rsidRDefault="009935C0" w:rsidP="00C45BEA">
      <w:r>
        <w:separator/>
      </w:r>
    </w:p>
  </w:endnote>
  <w:endnote w:type="continuationSeparator" w:id="0">
    <w:p w:rsidR="009935C0" w:rsidRDefault="009935C0" w:rsidP="00C4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C0" w:rsidRDefault="009935C0" w:rsidP="00C45BEA">
      <w:r>
        <w:separator/>
      </w:r>
    </w:p>
  </w:footnote>
  <w:footnote w:type="continuationSeparator" w:id="0">
    <w:p w:rsidR="009935C0" w:rsidRDefault="009935C0" w:rsidP="00C45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2B4"/>
    <w:multiLevelType w:val="hybridMultilevel"/>
    <w:tmpl w:val="A450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1070B9"/>
    <w:multiLevelType w:val="hybridMultilevel"/>
    <w:tmpl w:val="B744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D2E39"/>
    <w:multiLevelType w:val="hybridMultilevel"/>
    <w:tmpl w:val="03CE7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FA5DE9"/>
    <w:multiLevelType w:val="hybridMultilevel"/>
    <w:tmpl w:val="07D25902"/>
    <w:lvl w:ilvl="0" w:tplc="40E2B434">
      <w:start w:val="1"/>
      <w:numFmt w:val="bullet"/>
      <w:pStyle w:val="Style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5F"/>
    <w:rsid w:val="000225F2"/>
    <w:rsid w:val="00055972"/>
    <w:rsid w:val="00057304"/>
    <w:rsid w:val="00077E87"/>
    <w:rsid w:val="000950E8"/>
    <w:rsid w:val="0009707E"/>
    <w:rsid w:val="000C5D96"/>
    <w:rsid w:val="00104E7E"/>
    <w:rsid w:val="00153BC6"/>
    <w:rsid w:val="0017243B"/>
    <w:rsid w:val="001A1E35"/>
    <w:rsid w:val="001D594F"/>
    <w:rsid w:val="002229BA"/>
    <w:rsid w:val="00245729"/>
    <w:rsid w:val="00291808"/>
    <w:rsid w:val="00292BD2"/>
    <w:rsid w:val="002E4E64"/>
    <w:rsid w:val="00335B8F"/>
    <w:rsid w:val="003517DC"/>
    <w:rsid w:val="003557C7"/>
    <w:rsid w:val="003A3BA3"/>
    <w:rsid w:val="003D039D"/>
    <w:rsid w:val="003D7183"/>
    <w:rsid w:val="003D7536"/>
    <w:rsid w:val="004532FF"/>
    <w:rsid w:val="004D4864"/>
    <w:rsid w:val="004E5EAC"/>
    <w:rsid w:val="004F178E"/>
    <w:rsid w:val="0058524D"/>
    <w:rsid w:val="005A0BC3"/>
    <w:rsid w:val="005A730C"/>
    <w:rsid w:val="005B1B40"/>
    <w:rsid w:val="005B221A"/>
    <w:rsid w:val="005F0943"/>
    <w:rsid w:val="00601BBB"/>
    <w:rsid w:val="00631270"/>
    <w:rsid w:val="006C377B"/>
    <w:rsid w:val="006D6F2A"/>
    <w:rsid w:val="00712837"/>
    <w:rsid w:val="00761E50"/>
    <w:rsid w:val="00763401"/>
    <w:rsid w:val="007818C0"/>
    <w:rsid w:val="00795EA3"/>
    <w:rsid w:val="007B3BE5"/>
    <w:rsid w:val="007C7862"/>
    <w:rsid w:val="007E58D0"/>
    <w:rsid w:val="008B6C0C"/>
    <w:rsid w:val="008D50C5"/>
    <w:rsid w:val="008F0F79"/>
    <w:rsid w:val="008F1007"/>
    <w:rsid w:val="009023CE"/>
    <w:rsid w:val="00927AEA"/>
    <w:rsid w:val="009376A3"/>
    <w:rsid w:val="009935C0"/>
    <w:rsid w:val="00A83F0C"/>
    <w:rsid w:val="00AB564C"/>
    <w:rsid w:val="00AC4077"/>
    <w:rsid w:val="00AE34BA"/>
    <w:rsid w:val="00AF5422"/>
    <w:rsid w:val="00AF585F"/>
    <w:rsid w:val="00B73667"/>
    <w:rsid w:val="00B74DD9"/>
    <w:rsid w:val="00BA6528"/>
    <w:rsid w:val="00BE3EFD"/>
    <w:rsid w:val="00BF22B9"/>
    <w:rsid w:val="00BF5830"/>
    <w:rsid w:val="00C252C0"/>
    <w:rsid w:val="00C45BEA"/>
    <w:rsid w:val="00C87736"/>
    <w:rsid w:val="00D108E0"/>
    <w:rsid w:val="00D258C6"/>
    <w:rsid w:val="00D41C1E"/>
    <w:rsid w:val="00D60B8B"/>
    <w:rsid w:val="00D71610"/>
    <w:rsid w:val="00DB3B36"/>
    <w:rsid w:val="00DD358F"/>
    <w:rsid w:val="00EE36C1"/>
    <w:rsid w:val="00EE43D1"/>
    <w:rsid w:val="00F16F89"/>
    <w:rsid w:val="00F23532"/>
    <w:rsid w:val="00F33CA6"/>
    <w:rsid w:val="00FB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14:docId w14:val="5F97E4D4"/>
  <w15:chartTrackingRefBased/>
  <w15:docId w15:val="{AFDFD385-3687-43EB-A379-70E9FBA9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5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C377B"/>
    <w:pPr>
      <w:numPr>
        <w:numId w:val="1"/>
      </w:numPr>
    </w:pPr>
  </w:style>
  <w:style w:type="paragraph" w:styleId="Header">
    <w:name w:val="header"/>
    <w:basedOn w:val="Normal"/>
    <w:link w:val="HeaderChar"/>
    <w:uiPriority w:val="99"/>
    <w:unhideWhenUsed/>
    <w:rsid w:val="00C45BEA"/>
    <w:pPr>
      <w:tabs>
        <w:tab w:val="center" w:pos="4680"/>
        <w:tab w:val="right" w:pos="9360"/>
      </w:tabs>
    </w:pPr>
  </w:style>
  <w:style w:type="character" w:customStyle="1" w:styleId="HeaderChar">
    <w:name w:val="Header Char"/>
    <w:link w:val="Header"/>
    <w:uiPriority w:val="99"/>
    <w:rsid w:val="00C45BEA"/>
    <w:rPr>
      <w:sz w:val="24"/>
      <w:szCs w:val="24"/>
      <w:lang w:eastAsia="en-US"/>
    </w:rPr>
  </w:style>
  <w:style w:type="paragraph" w:styleId="Footer">
    <w:name w:val="footer"/>
    <w:basedOn w:val="Normal"/>
    <w:link w:val="FooterChar"/>
    <w:uiPriority w:val="99"/>
    <w:unhideWhenUsed/>
    <w:rsid w:val="00C45BEA"/>
    <w:pPr>
      <w:tabs>
        <w:tab w:val="center" w:pos="4680"/>
        <w:tab w:val="right" w:pos="9360"/>
      </w:tabs>
    </w:pPr>
  </w:style>
  <w:style w:type="character" w:customStyle="1" w:styleId="FooterChar">
    <w:name w:val="Footer Char"/>
    <w:link w:val="Footer"/>
    <w:uiPriority w:val="99"/>
    <w:rsid w:val="00C45BEA"/>
    <w:rPr>
      <w:sz w:val="24"/>
      <w:szCs w:val="24"/>
      <w:lang w:eastAsia="en-US"/>
    </w:rPr>
  </w:style>
  <w:style w:type="paragraph" w:styleId="BalloonText">
    <w:name w:val="Balloon Text"/>
    <w:basedOn w:val="Normal"/>
    <w:link w:val="BalloonTextChar"/>
    <w:uiPriority w:val="99"/>
    <w:semiHidden/>
    <w:unhideWhenUsed/>
    <w:rsid w:val="00D60B8B"/>
    <w:rPr>
      <w:rFonts w:ascii="Segoe UI" w:hAnsi="Segoe UI" w:cs="Segoe UI"/>
      <w:sz w:val="18"/>
      <w:szCs w:val="18"/>
    </w:rPr>
  </w:style>
  <w:style w:type="character" w:customStyle="1" w:styleId="BalloonTextChar">
    <w:name w:val="Balloon Text Char"/>
    <w:link w:val="BalloonText"/>
    <w:uiPriority w:val="99"/>
    <w:semiHidden/>
    <w:rsid w:val="00D60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z.about.com/d/ancienthistory/1/0/i/_/2/Nefertiti.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820</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EGYPT:  DIRECTED VIEWING GUIDE</vt:lpstr>
    </vt:vector>
  </TitlesOfParts>
  <Company>Home</Company>
  <LinksUpToDate>false</LinksUpToDate>
  <CharactersWithSpaces>4713</CharactersWithSpaces>
  <SharedDoc>false</SharedDoc>
  <HLinks>
    <vt:vector size="6" baseType="variant">
      <vt:variant>
        <vt:i4>6488064</vt:i4>
      </vt:variant>
      <vt:variant>
        <vt:i4>-1</vt:i4>
      </vt:variant>
      <vt:variant>
        <vt:i4>1027</vt:i4>
      </vt:variant>
      <vt:variant>
        <vt:i4>1</vt:i4>
      </vt:variant>
      <vt:variant>
        <vt:lpwstr>http://z.about.com/d/ancienthistory/1/0/i/_/2/Nefertiti.jpg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DIRECTED VIEWING GUIDE</dc:title>
  <dc:subject/>
  <dc:creator>Kingan, Renee</dc:creator>
  <cp:keywords/>
  <dc:description/>
  <cp:lastModifiedBy>Kingan, Renee</cp:lastModifiedBy>
  <cp:revision>20</cp:revision>
  <cp:lastPrinted>2017-10-17T10:53:00Z</cp:lastPrinted>
  <dcterms:created xsi:type="dcterms:W3CDTF">2016-10-11T14:12:00Z</dcterms:created>
  <dcterms:modified xsi:type="dcterms:W3CDTF">2017-10-17T14:07:00Z</dcterms:modified>
</cp:coreProperties>
</file>